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486" w:type="dxa"/>
        <w:tblCellMar>
          <w:left w:w="10" w:type="dxa"/>
          <w:right w:w="10" w:type="dxa"/>
        </w:tblCellMar>
        <w:tblLook w:val="04A0" w:firstRow="1" w:lastRow="0" w:firstColumn="1" w:lastColumn="0" w:noHBand="0" w:noVBand="1"/>
      </w:tblPr>
      <w:tblGrid>
        <w:gridCol w:w="4570"/>
        <w:gridCol w:w="6230"/>
      </w:tblGrid>
      <w:tr w:rsidR="005438B3" w:rsidTr="00340A64">
        <w:trPr>
          <w:trHeight w:val="1420"/>
        </w:trPr>
        <w:tc>
          <w:tcPr>
            <w:tcW w:w="4570" w:type="dxa"/>
            <w:shd w:val="clear" w:color="000000" w:fill="FFFFFF"/>
            <w:tcMar>
              <w:left w:w="108" w:type="dxa"/>
              <w:right w:w="108" w:type="dxa"/>
            </w:tcMar>
          </w:tcPr>
          <w:p w:rsidR="005438B3" w:rsidRDefault="00340A64" w:rsidP="0031699D">
            <w:pPr>
              <w:spacing w:after="0" w:line="20" w:lineRule="atLeas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F52A0B">
              <w:rPr>
                <w:rFonts w:ascii="Times New Roman" w:eastAsia="Times New Roman" w:hAnsi="Times New Roman" w:cs="Times New Roman"/>
                <w:sz w:val="24"/>
                <w:szCs w:val="24"/>
              </w:rPr>
              <w:t>PHÒNG GD&amp;ĐT TX BUÔN HỒ</w:t>
            </w:r>
          </w:p>
          <w:p w:rsidR="005438B3" w:rsidRDefault="00F52A0B" w:rsidP="0031699D">
            <w:pPr>
              <w:spacing w:after="0" w:line="20" w:lineRule="atLeast"/>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TRƯỜNG T.H NGUYỄN BỈNH KHIÊM</w:t>
            </w:r>
          </w:p>
          <w:p w:rsidR="005438B3" w:rsidRPr="00070C4C" w:rsidRDefault="005438B3" w:rsidP="0031699D">
            <w:pPr>
              <w:spacing w:after="0" w:line="20" w:lineRule="atLeast"/>
              <w:rPr>
                <w:rFonts w:ascii="Times New Roman" w:hAnsi="Times New Roman" w:cs="Times New Roman"/>
                <w:color w:val="FF0000"/>
                <w:sz w:val="28"/>
                <w:szCs w:val="28"/>
              </w:rPr>
            </w:pPr>
          </w:p>
        </w:tc>
        <w:tc>
          <w:tcPr>
            <w:tcW w:w="6230" w:type="dxa"/>
            <w:shd w:val="clear" w:color="000000" w:fill="FFFFFF"/>
            <w:tcMar>
              <w:left w:w="108" w:type="dxa"/>
              <w:right w:w="108" w:type="dxa"/>
            </w:tcMar>
          </w:tcPr>
          <w:p w:rsidR="005438B3" w:rsidRDefault="00F52A0B" w:rsidP="0031699D">
            <w:pPr>
              <w:spacing w:after="0" w:line="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5438B3" w:rsidRDefault="00F52A0B" w:rsidP="0031699D">
            <w:pPr>
              <w:spacing w:after="0" w:line="20" w:lineRule="atLeast"/>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Độc lập – Tự do – Hạnh phúc</w:t>
            </w:r>
          </w:p>
          <w:p w:rsidR="005438B3" w:rsidRDefault="005438B3" w:rsidP="0031699D">
            <w:pPr>
              <w:spacing w:after="0" w:line="20" w:lineRule="atLeast"/>
              <w:jc w:val="center"/>
              <w:rPr>
                <w:rFonts w:ascii="Times New Roman" w:eastAsia="Times New Roman" w:hAnsi="Times New Roman" w:cs="Times New Roman"/>
                <w:b/>
                <w:sz w:val="28"/>
                <w:szCs w:val="28"/>
                <w:u w:val="single"/>
              </w:rPr>
            </w:pPr>
          </w:p>
          <w:p w:rsidR="005438B3" w:rsidRDefault="00FC7871" w:rsidP="0031699D">
            <w:pPr>
              <w:spacing w:after="0" w:line="20" w:lineRule="atLeast"/>
              <w:jc w:val="center"/>
              <w:rPr>
                <w:rFonts w:ascii="Times New Roman" w:hAnsi="Times New Roman" w:cs="Times New Roman"/>
                <w:sz w:val="28"/>
                <w:szCs w:val="28"/>
              </w:rPr>
            </w:pPr>
            <w:r>
              <w:rPr>
                <w:rFonts w:ascii="Times New Roman" w:eastAsia="Times New Roman" w:hAnsi="Times New Roman" w:cs="Times New Roman"/>
                <w:i/>
                <w:sz w:val="28"/>
                <w:szCs w:val="28"/>
              </w:rPr>
              <w:t>Thống Nhất, ngày 27</w:t>
            </w:r>
            <w:r w:rsidR="00F52A0B">
              <w:rPr>
                <w:rFonts w:ascii="Times New Roman" w:eastAsia="Times New Roman" w:hAnsi="Times New Roman" w:cs="Times New Roman"/>
                <w:i/>
                <w:sz w:val="28"/>
                <w:szCs w:val="28"/>
              </w:rPr>
              <w:t xml:space="preserve"> tháng1 năm 202</w:t>
            </w:r>
            <w:r w:rsidR="00763B89">
              <w:rPr>
                <w:rFonts w:ascii="Times New Roman" w:eastAsia="Times New Roman" w:hAnsi="Times New Roman" w:cs="Times New Roman"/>
                <w:i/>
                <w:sz w:val="28"/>
                <w:szCs w:val="28"/>
              </w:rPr>
              <w:t>2</w:t>
            </w:r>
            <w:r w:rsidR="00F52A0B">
              <w:rPr>
                <w:rFonts w:ascii="Times New Roman" w:eastAsia="Times New Roman" w:hAnsi="Times New Roman" w:cs="Times New Roman"/>
                <w:i/>
                <w:sz w:val="28"/>
                <w:szCs w:val="28"/>
              </w:rPr>
              <w:t>.</w:t>
            </w:r>
          </w:p>
        </w:tc>
      </w:tr>
    </w:tbl>
    <w:p w:rsidR="005438B3" w:rsidRDefault="00F52A0B" w:rsidP="00340A64">
      <w:pPr>
        <w:spacing w:after="0" w:line="20" w:lineRule="atLeast"/>
        <w:ind w:firstLine="426"/>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KẾ HOẠCH CHUYÊN MÔN THÁNG 2/202</w:t>
      </w:r>
      <w:r w:rsidR="00763B89">
        <w:rPr>
          <w:rFonts w:ascii="Times New Roman" w:eastAsia="Times New Roman" w:hAnsi="Times New Roman" w:cs="Times New Roman"/>
          <w:b/>
          <w:sz w:val="28"/>
          <w:szCs w:val="28"/>
        </w:rPr>
        <w:t>2</w:t>
      </w:r>
    </w:p>
    <w:p w:rsidR="005438B3" w:rsidRDefault="00F52A0B" w:rsidP="00340A64">
      <w:pPr>
        <w:spacing w:after="0" w:line="20" w:lineRule="atLeast"/>
        <w:ind w:firstLine="426"/>
        <w:rPr>
          <w:rFonts w:ascii="Times New Roman" w:eastAsia="Times New Roman" w:hAnsi="Times New Roman" w:cs="Times New Roman"/>
          <w:sz w:val="28"/>
          <w:szCs w:val="28"/>
        </w:rPr>
      </w:pPr>
      <w:r>
        <w:rPr>
          <w:rFonts w:ascii="Times New Roman" w:eastAsia="Times New Roman" w:hAnsi="Times New Roman" w:cs="Times New Roman"/>
          <w:b/>
          <w:sz w:val="28"/>
          <w:szCs w:val="28"/>
        </w:rPr>
        <w:t>I. ĐÁNH GIÁ HOẠT ĐỘNG CHUYÊN MÔN THÁNG: 1/202</w:t>
      </w:r>
      <w:r w:rsidR="00763B89">
        <w:rPr>
          <w:rFonts w:ascii="Times New Roman" w:eastAsia="Times New Roman" w:hAnsi="Times New Roman" w:cs="Times New Roman"/>
          <w:b/>
          <w:sz w:val="28"/>
          <w:szCs w:val="28"/>
        </w:rPr>
        <w:t>2</w:t>
      </w:r>
    </w:p>
    <w:p w:rsidR="005438B3" w:rsidRPr="00D25F05" w:rsidRDefault="00F52A0B" w:rsidP="00340A64">
      <w:pPr>
        <w:spacing w:line="20" w:lineRule="atLeast"/>
        <w:ind w:firstLine="426"/>
        <w:jc w:val="both"/>
        <w:rPr>
          <w:rFonts w:ascii="Times New Roman" w:eastAsia="SimSun" w:hAnsi="Times New Roman" w:cs="Times New Roman"/>
          <w:b/>
          <w:sz w:val="28"/>
          <w:szCs w:val="28"/>
          <w:lang w:val="vi-VN" w:eastAsia="zh-CN"/>
        </w:rPr>
      </w:pPr>
      <w:r>
        <w:rPr>
          <w:rFonts w:ascii="Times New Roman" w:eastAsia="SimSun" w:hAnsi="Times New Roman" w:cs="Times New Roman"/>
          <w:b/>
          <w:sz w:val="28"/>
          <w:szCs w:val="28"/>
          <w:lang w:eastAsia="zh-CN"/>
        </w:rPr>
        <w:t>1. Công tác chuyên môn:</w:t>
      </w:r>
    </w:p>
    <w:p w:rsidR="005438B3" w:rsidRDefault="00F52A0B" w:rsidP="00340A64">
      <w:pPr>
        <w:spacing w:after="0" w:line="20" w:lineRule="atLeast"/>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Ưu điểm:</w:t>
      </w:r>
    </w:p>
    <w:p w:rsidR="001D3832" w:rsidRPr="004D08A7" w:rsidRDefault="00A35652" w:rsidP="00340A64">
      <w:pPr>
        <w:spacing w:after="0"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Hoàn thành</w:t>
      </w:r>
      <w:r w:rsidR="001D3832" w:rsidRPr="004D08A7">
        <w:rPr>
          <w:rFonts w:ascii="Times New Roman" w:eastAsia="SimSun" w:hAnsi="Times New Roman" w:cs="Times New Roman"/>
          <w:sz w:val="28"/>
          <w:szCs w:val="28"/>
          <w:lang w:eastAsia="zh-CN"/>
        </w:rPr>
        <w:t xml:space="preserve"> chương trình tuần 17 đến tuần 20, Khối trưởng nộp chuyên môn thừ 2 tuầ</w:t>
      </w:r>
      <w:r w:rsidR="00BD3D5B">
        <w:rPr>
          <w:rFonts w:ascii="Times New Roman" w:eastAsia="SimSun" w:hAnsi="Times New Roman" w:cs="Times New Roman"/>
          <w:sz w:val="28"/>
          <w:szCs w:val="28"/>
          <w:lang w:eastAsia="zh-CN"/>
        </w:rPr>
        <w:t>n 18, đúng quy định.</w:t>
      </w:r>
    </w:p>
    <w:p w:rsidR="001D3832" w:rsidRPr="004D08A7" w:rsidRDefault="001D3832" w:rsidP="00340A64">
      <w:pPr>
        <w:spacing w:after="0" w:line="20" w:lineRule="atLeast"/>
        <w:ind w:firstLine="426"/>
        <w:jc w:val="both"/>
        <w:rPr>
          <w:rFonts w:ascii="Times New Roman" w:eastAsia="SimSun" w:hAnsi="Times New Roman" w:cs="Times New Roman"/>
          <w:sz w:val="28"/>
          <w:szCs w:val="28"/>
          <w:lang w:eastAsia="zh-CN"/>
        </w:rPr>
      </w:pPr>
      <w:r w:rsidRPr="004D08A7">
        <w:rPr>
          <w:rFonts w:ascii="Times New Roman" w:eastAsia="SimSun" w:hAnsi="Times New Roman" w:cs="Times New Roman"/>
          <w:sz w:val="28"/>
          <w:szCs w:val="28"/>
          <w:lang w:eastAsia="zh-CN"/>
        </w:rPr>
        <w:t>- Khối 1 và khối</w:t>
      </w:r>
      <w:r w:rsidR="00BD3D5B">
        <w:rPr>
          <w:rFonts w:ascii="Times New Roman" w:eastAsia="SimSun" w:hAnsi="Times New Roman" w:cs="Times New Roman"/>
          <w:sz w:val="28"/>
          <w:szCs w:val="28"/>
          <w:lang w:eastAsia="zh-CN"/>
        </w:rPr>
        <w:t xml:space="preserve"> 2,</w:t>
      </w:r>
      <w:r w:rsidRPr="004D08A7">
        <w:rPr>
          <w:rFonts w:ascii="Times New Roman" w:eastAsia="SimSun" w:hAnsi="Times New Roman" w:cs="Times New Roman"/>
          <w:sz w:val="28"/>
          <w:szCs w:val="28"/>
          <w:lang w:eastAsia="zh-CN"/>
        </w:rPr>
        <w:t xml:space="preserve"> 5 học trực tiếp, khố</w:t>
      </w:r>
      <w:r w:rsidR="00BD3D5B">
        <w:rPr>
          <w:rFonts w:ascii="Times New Roman" w:eastAsia="SimSun" w:hAnsi="Times New Roman" w:cs="Times New Roman"/>
          <w:sz w:val="28"/>
          <w:szCs w:val="28"/>
          <w:lang w:eastAsia="zh-CN"/>
        </w:rPr>
        <w:t xml:space="preserve">i </w:t>
      </w:r>
      <w:r w:rsidR="00A30320">
        <w:rPr>
          <w:rFonts w:ascii="Times New Roman" w:eastAsia="SimSun" w:hAnsi="Times New Roman" w:cs="Times New Roman"/>
          <w:sz w:val="28"/>
          <w:szCs w:val="28"/>
          <w:lang w:eastAsia="zh-CN"/>
        </w:rPr>
        <w:t xml:space="preserve">3,4, </w:t>
      </w:r>
      <w:r w:rsidR="00EC1334">
        <w:rPr>
          <w:rFonts w:ascii="Times New Roman" w:eastAsia="SimSun" w:hAnsi="Times New Roman" w:cs="Times New Roman"/>
          <w:sz w:val="28"/>
          <w:szCs w:val="28"/>
          <w:lang w:eastAsia="zh-CN"/>
        </w:rPr>
        <w:t xml:space="preserve">học </w:t>
      </w:r>
      <w:r w:rsidR="00A30320">
        <w:rPr>
          <w:rFonts w:ascii="Times New Roman" w:eastAsia="SimSun" w:hAnsi="Times New Roman" w:cs="Times New Roman"/>
          <w:sz w:val="28"/>
          <w:szCs w:val="28"/>
          <w:lang w:eastAsia="zh-CN"/>
        </w:rPr>
        <w:t xml:space="preserve">trực </w:t>
      </w:r>
      <w:r w:rsidRPr="004D08A7">
        <w:rPr>
          <w:rFonts w:ascii="Times New Roman" w:eastAsia="SimSun" w:hAnsi="Times New Roman" w:cs="Times New Roman"/>
          <w:sz w:val="28"/>
          <w:szCs w:val="28"/>
          <w:lang w:eastAsia="zh-CN"/>
        </w:rPr>
        <w:t>tuyế</w:t>
      </w:r>
      <w:r w:rsidR="0082790B">
        <w:rPr>
          <w:rFonts w:ascii="Times New Roman" w:eastAsia="SimSun" w:hAnsi="Times New Roman" w:cs="Times New Roman"/>
          <w:sz w:val="28"/>
          <w:szCs w:val="28"/>
          <w:lang w:eastAsia="zh-CN"/>
        </w:rPr>
        <w:t>n đúng lị</w:t>
      </w:r>
      <w:r w:rsidR="00EC1334">
        <w:rPr>
          <w:rFonts w:ascii="Times New Roman" w:eastAsia="SimSun" w:hAnsi="Times New Roman" w:cs="Times New Roman"/>
          <w:sz w:val="28"/>
          <w:szCs w:val="28"/>
          <w:lang w:eastAsia="zh-CN"/>
        </w:rPr>
        <w:t>ch.</w:t>
      </w:r>
    </w:p>
    <w:p w:rsidR="001D3832" w:rsidRPr="004D08A7" w:rsidRDefault="00BF3000" w:rsidP="00340A64">
      <w:pPr>
        <w:spacing w:after="0"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Đã tiến hành</w:t>
      </w:r>
      <w:r w:rsidR="001D3832" w:rsidRPr="004D08A7">
        <w:rPr>
          <w:rFonts w:ascii="Times New Roman" w:eastAsia="SimSun" w:hAnsi="Times New Roman" w:cs="Times New Roman"/>
          <w:sz w:val="28"/>
          <w:szCs w:val="28"/>
          <w:lang w:eastAsia="zh-CN"/>
        </w:rPr>
        <w:t xml:space="preserve"> ôn thi cuối kì 1, đánh giá nhận xét HS, khối 1,2 theo TT27, Khối 3 đến khối 5 theo TT22, cập nhật chất lượng qua phần mềm CSDL ngành và Vnedu. Giử báo cáo </w:t>
      </w:r>
      <w:r w:rsidR="00A37770">
        <w:rPr>
          <w:rFonts w:ascii="Times New Roman" w:eastAsia="SimSun" w:hAnsi="Times New Roman" w:cs="Times New Roman"/>
          <w:sz w:val="28"/>
          <w:szCs w:val="28"/>
          <w:lang w:eastAsia="zh-CN"/>
        </w:rPr>
        <w:t xml:space="preserve">lên CSDL nghành </w:t>
      </w:r>
      <w:r w:rsidR="001D3832" w:rsidRPr="004D08A7">
        <w:rPr>
          <w:rFonts w:ascii="Times New Roman" w:eastAsia="SimSun" w:hAnsi="Times New Roman" w:cs="Times New Roman"/>
          <w:sz w:val="28"/>
          <w:szCs w:val="28"/>
          <w:lang w:eastAsia="zh-CN"/>
        </w:rPr>
        <w:t>theo quy đị</w:t>
      </w:r>
      <w:r>
        <w:rPr>
          <w:rFonts w:ascii="Times New Roman" w:eastAsia="SimSun" w:hAnsi="Times New Roman" w:cs="Times New Roman"/>
          <w:sz w:val="28"/>
          <w:szCs w:val="28"/>
          <w:lang w:eastAsia="zh-CN"/>
        </w:rPr>
        <w:t>nh</w:t>
      </w:r>
      <w:r w:rsidR="001D3832" w:rsidRPr="004D08A7">
        <w:rPr>
          <w:rFonts w:ascii="Times New Roman" w:eastAsia="SimSun" w:hAnsi="Times New Roman" w:cs="Times New Roman"/>
          <w:sz w:val="28"/>
          <w:szCs w:val="28"/>
          <w:lang w:eastAsia="zh-CN"/>
        </w:rPr>
        <w:t>.</w:t>
      </w:r>
    </w:p>
    <w:p w:rsidR="001D3832" w:rsidRPr="004D08A7" w:rsidRDefault="00A30320" w:rsidP="00340A64">
      <w:pPr>
        <w:spacing w:after="0"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1D3832" w:rsidRPr="004D08A7">
        <w:rPr>
          <w:rFonts w:ascii="Times New Roman" w:eastAsia="SimSun" w:hAnsi="Times New Roman" w:cs="Times New Roman"/>
          <w:sz w:val="28"/>
          <w:szCs w:val="28"/>
          <w:lang w:eastAsia="zh-CN"/>
        </w:rPr>
        <w:t>Lập kế hoạ</w:t>
      </w:r>
      <w:r>
        <w:rPr>
          <w:rFonts w:ascii="Times New Roman" w:eastAsia="SimSun" w:hAnsi="Times New Roman" w:cs="Times New Roman"/>
          <w:sz w:val="28"/>
          <w:szCs w:val="28"/>
          <w:lang w:eastAsia="zh-CN"/>
        </w:rPr>
        <w:t xml:space="preserve">ch </w:t>
      </w:r>
      <w:r w:rsidR="001D3832" w:rsidRPr="004D08A7">
        <w:rPr>
          <w:rFonts w:ascii="Times New Roman" w:eastAsia="SimSun" w:hAnsi="Times New Roman" w:cs="Times New Roman"/>
          <w:sz w:val="28"/>
          <w:szCs w:val="28"/>
          <w:lang w:eastAsia="zh-CN"/>
        </w:rPr>
        <w:t>dạy học, theo KH các môn học và HĐGD, Xây dựng kế hoạch bài dạy đúng quy định theo CV; 2345/BGD ĐT, tích hợp lồ</w:t>
      </w:r>
      <w:r w:rsidR="000F39FD">
        <w:rPr>
          <w:rFonts w:ascii="Times New Roman" w:eastAsia="SimSun" w:hAnsi="Times New Roman" w:cs="Times New Roman"/>
          <w:sz w:val="28"/>
          <w:szCs w:val="28"/>
          <w:lang w:eastAsia="zh-CN"/>
        </w:rPr>
        <w:t>ng ghép đúng quy định.</w:t>
      </w:r>
    </w:p>
    <w:p w:rsidR="001D3832" w:rsidRPr="004D08A7" w:rsidRDefault="001D3832" w:rsidP="00340A64">
      <w:pPr>
        <w:pStyle w:val="NormalWeb"/>
        <w:shd w:val="clear" w:color="auto" w:fill="FFFFFF"/>
        <w:spacing w:before="0" w:beforeAutospacing="0" w:after="0" w:afterAutospacing="0" w:line="20" w:lineRule="atLeast"/>
        <w:ind w:firstLine="426"/>
        <w:jc w:val="both"/>
        <w:textAlignment w:val="baseline"/>
        <w:rPr>
          <w:color w:val="000000" w:themeColor="text1"/>
          <w:sz w:val="28"/>
          <w:szCs w:val="28"/>
        </w:rPr>
      </w:pPr>
      <w:r w:rsidRPr="004D08A7">
        <w:rPr>
          <w:color w:val="000000" w:themeColor="text1"/>
          <w:sz w:val="28"/>
          <w:szCs w:val="28"/>
        </w:rPr>
        <w:t>- Các khối tổ chức sinh hoạt chuyên môn tập trung mở các chuyên đề mới theo hướng nghiên cứu bài học, tiếp tục thực hiện công tác bồi dưỡng TX đầy đủ.</w:t>
      </w:r>
    </w:p>
    <w:p w:rsidR="001D3832" w:rsidRPr="004D08A7" w:rsidRDefault="001D3832" w:rsidP="00340A64">
      <w:pPr>
        <w:pStyle w:val="NormalWeb"/>
        <w:shd w:val="clear" w:color="auto" w:fill="FFFFFF"/>
        <w:spacing w:before="0" w:beforeAutospacing="0" w:after="0" w:afterAutospacing="0" w:line="20" w:lineRule="atLeast"/>
        <w:ind w:firstLine="426"/>
        <w:jc w:val="both"/>
        <w:textAlignment w:val="baseline"/>
        <w:rPr>
          <w:color w:val="000000" w:themeColor="text1"/>
          <w:sz w:val="28"/>
          <w:szCs w:val="28"/>
        </w:rPr>
      </w:pPr>
      <w:r w:rsidRPr="004D08A7">
        <w:rPr>
          <w:color w:val="000000" w:themeColor="text1"/>
          <w:sz w:val="28"/>
          <w:szCs w:val="28"/>
        </w:rPr>
        <w:t xml:space="preserve"> - Giáo viên giúp học sinh phát huy tính tích cực, chủ động, sáng tạo, có nhiều sản phẩm học tập tốt, giáo dục ý thức khoa học, ngăn nắp, gọn gàng, sắp xếp lớp học cũng như góc học tập, không gian lớp học thân thiện tích cực, ý thức giữ gìn lớp học, cảnh quan sư phạm nhà trường xanh sạch đẹp.</w:t>
      </w:r>
    </w:p>
    <w:p w:rsidR="001D3832" w:rsidRPr="004D08A7" w:rsidRDefault="001D3832" w:rsidP="00340A64">
      <w:pPr>
        <w:spacing w:after="0" w:line="20" w:lineRule="atLeast"/>
        <w:ind w:firstLine="426"/>
        <w:jc w:val="both"/>
        <w:rPr>
          <w:rFonts w:ascii="Times New Roman" w:eastAsia="SimSun" w:hAnsi="Times New Roman" w:cs="Times New Roman"/>
          <w:sz w:val="28"/>
          <w:szCs w:val="28"/>
          <w:lang w:eastAsia="zh-CN"/>
        </w:rPr>
      </w:pPr>
      <w:r w:rsidRPr="004D08A7">
        <w:rPr>
          <w:rFonts w:ascii="Times New Roman" w:eastAsia="SimSun" w:hAnsi="Times New Roman" w:cs="Times New Roman"/>
          <w:sz w:val="28"/>
          <w:szCs w:val="28"/>
          <w:lang w:eastAsia="zh-CN"/>
        </w:rPr>
        <w:t xml:space="preserve"> - Tổ khối trưởng dự giờ thăm lớp góp ý tư vấn hỗ trợ cho gv, nhắc nhở GV tiếp tục HDHS tham gia ôn luyện Tiếng Anh và Trạng Nguyên tiếng Việt trên Internet để tham gia các cấp trên.</w:t>
      </w:r>
    </w:p>
    <w:p w:rsidR="001D3832" w:rsidRDefault="00AC3BBF" w:rsidP="00340A64">
      <w:pPr>
        <w:spacing w:after="0" w:line="20" w:lineRule="atLeast"/>
        <w:ind w:firstLine="426"/>
        <w:rPr>
          <w:rFonts w:ascii="Times New Roman" w:hAnsi="Times New Roman" w:cs="Times New Roman"/>
          <w:sz w:val="28"/>
          <w:szCs w:val="28"/>
        </w:rPr>
      </w:pPr>
      <w:r>
        <w:rPr>
          <w:rFonts w:ascii="Times New Roman" w:eastAsia="SimSun" w:hAnsi="Times New Roman" w:cs="Times New Roman"/>
          <w:sz w:val="28"/>
          <w:szCs w:val="28"/>
          <w:lang w:eastAsia="zh-CN"/>
        </w:rPr>
        <w:t xml:space="preserve"> - Đã</w:t>
      </w:r>
      <w:r w:rsidR="001D3832" w:rsidRPr="004D08A7">
        <w:rPr>
          <w:rFonts w:ascii="Times New Roman" w:eastAsia="SimSun" w:hAnsi="Times New Roman" w:cs="Times New Roman"/>
          <w:sz w:val="28"/>
          <w:szCs w:val="28"/>
          <w:lang w:eastAsia="zh-CN"/>
        </w:rPr>
        <w:t xml:space="preserve"> thanh tra toàn diện hoạt động sư phạm nhà giáo theo kế hoach.</w:t>
      </w:r>
      <w:r w:rsidR="00122E33">
        <w:rPr>
          <w:rFonts w:ascii="Times New Roman" w:hAnsi="Times New Roman" w:cs="Times New Roman"/>
          <w:sz w:val="28"/>
          <w:szCs w:val="28"/>
        </w:rPr>
        <w:t xml:space="preserve"> (</w:t>
      </w:r>
      <w:r w:rsidR="001D3832" w:rsidRPr="004D08A7">
        <w:rPr>
          <w:rFonts w:ascii="Times New Roman" w:hAnsi="Times New Roman" w:cs="Times New Roman"/>
          <w:sz w:val="28"/>
          <w:szCs w:val="28"/>
        </w:rPr>
        <w:t xml:space="preserve"> </w:t>
      </w:r>
      <w:r w:rsidR="001D3832" w:rsidRPr="00162A9F">
        <w:rPr>
          <w:rFonts w:ascii="Times New Roman" w:hAnsi="Times New Roman" w:cs="Times New Roman"/>
          <w:color w:val="FF0000"/>
          <w:sz w:val="28"/>
          <w:szCs w:val="28"/>
        </w:rPr>
        <w:t>Bùi Thị Thanh</w:t>
      </w:r>
      <w:r w:rsidR="001D3832" w:rsidRPr="004D08A7">
        <w:rPr>
          <w:rFonts w:ascii="Times New Roman" w:hAnsi="Times New Roman" w:cs="Times New Roman"/>
          <w:sz w:val="28"/>
          <w:szCs w:val="28"/>
        </w:rPr>
        <w:t>);</w:t>
      </w:r>
    </w:p>
    <w:p w:rsidR="004700AB" w:rsidRPr="004A173F" w:rsidRDefault="004700A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Học sinh khối 4,5, có 6 em tham gia thi “Tiếng Anh” cấp thị xã đạt 100%, trong đó có 2 em đạt giải Nhì, </w:t>
      </w:r>
      <w:r w:rsidR="007540ED">
        <w:rPr>
          <w:rFonts w:ascii="Times New Roman" w:eastAsia="Times New Roman" w:hAnsi="Times New Roman" w:cs="Times New Roman"/>
          <w:sz w:val="28"/>
          <w:szCs w:val="28"/>
        </w:rPr>
        <w:t>1 em đạt giải Ba, 3 em được công nhận.</w:t>
      </w:r>
    </w:p>
    <w:p w:rsidR="001D3832" w:rsidRPr="004D08A7" w:rsidRDefault="001D3832" w:rsidP="00340A64">
      <w:pPr>
        <w:spacing w:after="0" w:line="20" w:lineRule="atLeast"/>
        <w:ind w:firstLine="426"/>
        <w:jc w:val="both"/>
        <w:rPr>
          <w:rFonts w:ascii="Times New Roman" w:eastAsia="SimSun" w:hAnsi="Times New Roman" w:cs="Times New Roman"/>
          <w:sz w:val="28"/>
          <w:szCs w:val="28"/>
          <w:lang w:eastAsia="zh-CN"/>
        </w:rPr>
      </w:pPr>
      <w:r w:rsidRPr="004D08A7">
        <w:rPr>
          <w:rFonts w:ascii="Times New Roman" w:eastAsia="SimSun" w:hAnsi="Times New Roman" w:cs="Times New Roman"/>
          <w:sz w:val="28"/>
          <w:szCs w:val="28"/>
          <w:lang w:eastAsia="zh-CN"/>
        </w:rPr>
        <w:t xml:space="preserve"> - BGH </w:t>
      </w:r>
      <w:r w:rsidR="00D35846">
        <w:rPr>
          <w:rFonts w:ascii="Times New Roman" w:eastAsia="SimSun" w:hAnsi="Times New Roman" w:cs="Times New Roman"/>
          <w:sz w:val="28"/>
          <w:szCs w:val="28"/>
          <w:lang w:eastAsia="zh-CN"/>
        </w:rPr>
        <w:t xml:space="preserve">đã </w:t>
      </w:r>
      <w:r w:rsidRPr="004D08A7">
        <w:rPr>
          <w:rFonts w:ascii="Times New Roman" w:eastAsia="SimSun" w:hAnsi="Times New Roman" w:cs="Times New Roman"/>
          <w:sz w:val="28"/>
          <w:szCs w:val="28"/>
          <w:lang w:eastAsia="zh-CN"/>
        </w:rPr>
        <w:t xml:space="preserve">dự giờ thăm lớp, kiểm tra việc chấm chữa bài và góp ý chuyên môn </w:t>
      </w:r>
      <w:r w:rsidR="00D35846">
        <w:rPr>
          <w:rFonts w:ascii="Times New Roman" w:eastAsia="SimSun" w:hAnsi="Times New Roman" w:cs="Times New Roman"/>
          <w:sz w:val="28"/>
          <w:szCs w:val="28"/>
          <w:lang w:eastAsia="zh-CN"/>
        </w:rPr>
        <w:t xml:space="preserve">và </w:t>
      </w:r>
      <w:r w:rsidRPr="004D08A7">
        <w:rPr>
          <w:rFonts w:ascii="Times New Roman" w:eastAsia="SimSun" w:hAnsi="Times New Roman" w:cs="Times New Roman"/>
          <w:sz w:val="28"/>
          <w:szCs w:val="28"/>
          <w:lang w:eastAsia="zh-CN"/>
        </w:rPr>
        <w:t>TH về chuyên đề</w:t>
      </w:r>
      <w:r w:rsidR="00D35846">
        <w:rPr>
          <w:rFonts w:ascii="Times New Roman" w:eastAsia="SimSun" w:hAnsi="Times New Roman" w:cs="Times New Roman"/>
          <w:sz w:val="28"/>
          <w:szCs w:val="28"/>
          <w:lang w:eastAsia="zh-CN"/>
        </w:rPr>
        <w:t xml:space="preserve"> ATGT</w:t>
      </w:r>
      <w:r w:rsidRPr="004D08A7">
        <w:rPr>
          <w:rFonts w:ascii="Times New Roman" w:eastAsia="SimSun" w:hAnsi="Times New Roman" w:cs="Times New Roman"/>
          <w:sz w:val="28"/>
          <w:szCs w:val="28"/>
          <w:lang w:eastAsia="zh-CN"/>
        </w:rPr>
        <w:t xml:space="preserve"> và sử dụng bộ TLĐP lớp 1.</w:t>
      </w:r>
    </w:p>
    <w:p w:rsidR="00912B63" w:rsidRPr="004D08A7" w:rsidRDefault="004F15A8" w:rsidP="00340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G</w:t>
      </w:r>
      <w:r w:rsidR="001D3832" w:rsidRPr="004D08A7">
        <w:rPr>
          <w:rFonts w:ascii="Times New Roman" w:eastAsia="SimSun" w:hAnsi="Times New Roman" w:cs="Times New Roman"/>
          <w:sz w:val="28"/>
          <w:szCs w:val="28"/>
          <w:lang w:eastAsia="zh-CN"/>
        </w:rPr>
        <w:t>iáo viê</w:t>
      </w:r>
      <w:r>
        <w:rPr>
          <w:rFonts w:ascii="Times New Roman" w:eastAsia="SimSun" w:hAnsi="Times New Roman" w:cs="Times New Roman"/>
          <w:sz w:val="28"/>
          <w:szCs w:val="28"/>
          <w:lang w:eastAsia="zh-CN"/>
        </w:rPr>
        <w:t>n</w:t>
      </w:r>
      <w:r w:rsidR="001D3832" w:rsidRPr="004D08A7">
        <w:rPr>
          <w:rFonts w:ascii="Times New Roman" w:eastAsia="SimSun" w:hAnsi="Times New Roman" w:cs="Times New Roman"/>
          <w:sz w:val="28"/>
          <w:szCs w:val="28"/>
          <w:lang w:eastAsia="zh-CN"/>
        </w:rPr>
        <w:t xml:space="preserve"> sử dụng đồ dùng</w:t>
      </w:r>
      <w:r>
        <w:rPr>
          <w:rFonts w:ascii="Times New Roman" w:eastAsia="SimSun" w:hAnsi="Times New Roman" w:cs="Times New Roman"/>
          <w:sz w:val="28"/>
          <w:szCs w:val="28"/>
          <w:lang w:eastAsia="zh-CN"/>
        </w:rPr>
        <w:t xml:space="preserve"> DH</w:t>
      </w:r>
      <w:r w:rsidR="001D3832" w:rsidRPr="004D08A7">
        <w:rPr>
          <w:rFonts w:ascii="Times New Roman" w:eastAsia="SimSun" w:hAnsi="Times New Roman" w:cs="Times New Roman"/>
          <w:sz w:val="28"/>
          <w:szCs w:val="28"/>
          <w:lang w:eastAsia="zh-CN"/>
        </w:rPr>
        <w:t xml:space="preserve"> và các công cụ hỗ trợ trong dạy học, gửi KHBD lên Vnedu theo quy định. </w:t>
      </w:r>
    </w:p>
    <w:p w:rsidR="001D3832" w:rsidRPr="004D08A7" w:rsidRDefault="007B4280" w:rsidP="00340A6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2) </w:t>
      </w:r>
      <w:r w:rsidR="001D3832" w:rsidRPr="004D08A7">
        <w:rPr>
          <w:rFonts w:ascii="Times New Roman" w:eastAsia="SimSun" w:hAnsi="Times New Roman" w:cs="Times New Roman"/>
          <w:b/>
          <w:sz w:val="28"/>
          <w:szCs w:val="28"/>
          <w:lang w:eastAsia="zh-CN"/>
        </w:rPr>
        <w:t>Công tác khác:</w:t>
      </w:r>
    </w:p>
    <w:p w:rsidR="001D3832" w:rsidRDefault="001D3832" w:rsidP="00340A64">
      <w:pPr>
        <w:spacing w:after="0" w:line="20" w:lineRule="atLeast"/>
        <w:ind w:firstLine="426"/>
        <w:jc w:val="both"/>
        <w:rPr>
          <w:rFonts w:ascii="Times New Roman" w:eastAsia="SimSun" w:hAnsi="Times New Roman" w:cs="Times New Roman"/>
          <w:sz w:val="28"/>
          <w:szCs w:val="28"/>
          <w:lang w:eastAsia="zh-CN"/>
        </w:rPr>
      </w:pPr>
      <w:r w:rsidRPr="004D08A7">
        <w:rPr>
          <w:rFonts w:ascii="Times New Roman" w:eastAsia="SimSun" w:hAnsi="Times New Roman" w:cs="Times New Roman"/>
          <w:sz w:val="28"/>
          <w:szCs w:val="28"/>
          <w:lang w:eastAsia="zh-CN"/>
        </w:rPr>
        <w:t>- Thực hiện tốt các kế hoạch khác do Phòng GD và Hiệu trưởng nhà trường triển khai. Thực hiện tốt Thông điệp “5K” Khẩu trang; khử khuẩn, Khoảng cách, không tập trung; khai báo y tế.</w:t>
      </w:r>
    </w:p>
    <w:p w:rsidR="004F15A8" w:rsidRPr="0026008C" w:rsidRDefault="004F15A8" w:rsidP="00340A64">
      <w:pPr>
        <w:spacing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GVCN phối hợp với TPT, Tổ chức tốt lễ trao quà tết cho HS nghèo;(9 HS).</w:t>
      </w:r>
    </w:p>
    <w:p w:rsidR="005438B3" w:rsidRDefault="00F52A0B" w:rsidP="00340A64">
      <w:pPr>
        <w:spacing w:after="0" w:line="20" w:lineRule="atLeast"/>
        <w:ind w:firstLineChars="150" w:firstLine="4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 Tồn tại:</w:t>
      </w:r>
    </w:p>
    <w:p w:rsidR="005438B3" w:rsidRDefault="00F52A0B" w:rsidP="00340A64">
      <w:pPr>
        <w:spacing w:after="0" w:line="240" w:lineRule="auto"/>
        <w:ind w:firstLine="426"/>
        <w:jc w:val="both"/>
        <w:rPr>
          <w:rFonts w:ascii="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color w:val="000000"/>
          <w:sz w:val="28"/>
          <w:szCs w:val="28"/>
        </w:rPr>
        <w:t>Một số</w:t>
      </w:r>
      <w:r w:rsidR="0026008C">
        <w:rPr>
          <w:rFonts w:ascii="Times New Roman" w:hAnsi="Times New Roman" w:cs="Times New Roman"/>
          <w:color w:val="000000"/>
          <w:sz w:val="28"/>
          <w:szCs w:val="28"/>
        </w:rPr>
        <w:t xml:space="preserve"> gv lên kế hoạch </w:t>
      </w:r>
      <w:r w:rsidR="00F5628C">
        <w:rPr>
          <w:rFonts w:ascii="Times New Roman" w:hAnsi="Times New Roman" w:cs="Times New Roman"/>
          <w:color w:val="000000"/>
          <w:sz w:val="28"/>
          <w:szCs w:val="28"/>
        </w:rPr>
        <w:t>tháng về công tác chủ nhiệ</w:t>
      </w:r>
      <w:r w:rsidR="004A4BCD">
        <w:rPr>
          <w:rFonts w:ascii="Times New Roman" w:hAnsi="Times New Roman" w:cs="Times New Roman"/>
          <w:color w:val="000000"/>
          <w:sz w:val="28"/>
          <w:szCs w:val="28"/>
        </w:rPr>
        <w:t>m,</w:t>
      </w:r>
      <w:r w:rsidR="00F5628C">
        <w:rPr>
          <w:rFonts w:ascii="Times New Roman" w:hAnsi="Times New Roman" w:cs="Times New Roman"/>
          <w:color w:val="000000"/>
          <w:sz w:val="28"/>
          <w:szCs w:val="28"/>
        </w:rPr>
        <w:t xml:space="preserve"> gửi giáo án </w:t>
      </w:r>
      <w:r w:rsidR="0026008C">
        <w:rPr>
          <w:rFonts w:ascii="Times New Roman" w:hAnsi="Times New Roman" w:cs="Times New Roman"/>
          <w:color w:val="000000"/>
          <w:sz w:val="28"/>
          <w:szCs w:val="28"/>
        </w:rPr>
        <w:t>chưa kịp thờ</w:t>
      </w:r>
      <w:r w:rsidR="00AD5082">
        <w:rPr>
          <w:rFonts w:ascii="Times New Roman" w:hAnsi="Times New Roman" w:cs="Times New Roman"/>
          <w:color w:val="000000"/>
          <w:sz w:val="28"/>
          <w:szCs w:val="28"/>
        </w:rPr>
        <w:t>i.</w:t>
      </w:r>
    </w:p>
    <w:p w:rsidR="005438B3" w:rsidRDefault="00F52A0B" w:rsidP="00340A6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40" w:lineRule="auto"/>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Nề nếp dạy học một số lớp chưa thật nghiêm túc, vệ sinh trường lớp chưa thật sạch</w:t>
      </w:r>
      <w:r w:rsidR="0026008C">
        <w:rPr>
          <w:rFonts w:ascii="Times New Roman" w:eastAsia="SimSun" w:hAnsi="Times New Roman" w:cs="Times New Roman"/>
          <w:sz w:val="28"/>
          <w:szCs w:val="28"/>
          <w:lang w:eastAsia="zh-CN"/>
        </w:rPr>
        <w:t>, khối 3,</w:t>
      </w:r>
      <w:r w:rsidR="00371C7D">
        <w:rPr>
          <w:rFonts w:ascii="Times New Roman" w:eastAsia="SimSun" w:hAnsi="Times New Roman" w:cs="Times New Roman"/>
          <w:sz w:val="28"/>
          <w:szCs w:val="28"/>
          <w:lang w:eastAsia="zh-CN"/>
        </w:rPr>
        <w:t xml:space="preserve"> </w:t>
      </w:r>
      <w:r w:rsidR="0026008C">
        <w:rPr>
          <w:rFonts w:ascii="Times New Roman" w:eastAsia="SimSun" w:hAnsi="Times New Roman" w:cs="Times New Roman"/>
          <w:sz w:val="28"/>
          <w:szCs w:val="28"/>
          <w:lang w:eastAsia="zh-CN"/>
        </w:rPr>
        <w:t>4 đường truyền 1 số em không ổn định</w:t>
      </w:r>
      <w:r>
        <w:rPr>
          <w:rFonts w:ascii="Times New Roman" w:eastAsia="SimSun" w:hAnsi="Times New Roman" w:cs="Times New Roman"/>
          <w:sz w:val="28"/>
          <w:szCs w:val="28"/>
          <w:lang w:eastAsia="zh-CN"/>
        </w:rPr>
        <w:t>.</w:t>
      </w:r>
    </w:p>
    <w:p w:rsidR="005438B3" w:rsidRDefault="00F52A0B" w:rsidP="00340A6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40" w:lineRule="auto"/>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Số lượng HS </w:t>
      </w:r>
      <w:r w:rsidR="00371C7D">
        <w:rPr>
          <w:rFonts w:ascii="Times New Roman" w:eastAsia="SimSun" w:hAnsi="Times New Roman" w:cs="Times New Roman"/>
          <w:sz w:val="28"/>
          <w:szCs w:val="28"/>
          <w:lang w:eastAsia="zh-CN"/>
        </w:rPr>
        <w:t>chưa hoàn thành môn học còn nhiều so với cùng kì năm trước.</w:t>
      </w:r>
    </w:p>
    <w:p w:rsidR="00941FA6" w:rsidRDefault="00941FA6" w:rsidP="00340A6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40" w:lineRule="auto"/>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Một số GV chưa nghiêm túc trong việc tập huấn chuyên đề Tài liệu địa phương và ATGT.</w:t>
      </w:r>
    </w:p>
    <w:p w:rsidR="005438B3" w:rsidRDefault="007B4280" w:rsidP="00340A64">
      <w:pPr>
        <w:spacing w:after="0" w:line="20" w:lineRule="atLeast"/>
        <w:ind w:firstLineChars="250" w:firstLine="700"/>
        <w:rPr>
          <w:rFonts w:ascii="Times New Roman" w:eastAsia="Times New Roman" w:hAnsi="Times New Roman" w:cs="Times New Roman"/>
          <w:sz w:val="28"/>
          <w:szCs w:val="28"/>
        </w:rPr>
      </w:pPr>
      <w:r>
        <w:rPr>
          <w:rFonts w:ascii="Times New Roman" w:eastAsia="Times New Roman" w:hAnsi="Times New Roman" w:cs="Times New Roman"/>
          <w:b/>
          <w:sz w:val="28"/>
          <w:szCs w:val="28"/>
        </w:rPr>
        <w:t>II. KẾ HOẠCH THÁNG 2/2022</w:t>
      </w:r>
      <w:r w:rsidR="00F52A0B">
        <w:rPr>
          <w:rFonts w:ascii="Times New Roman" w:eastAsia="Times New Roman" w:hAnsi="Times New Roman" w:cs="Times New Roman"/>
          <w:b/>
          <w:sz w:val="28"/>
          <w:szCs w:val="28"/>
        </w:rPr>
        <w:t xml:space="preserve">. </w:t>
      </w:r>
    </w:p>
    <w:p w:rsidR="005438B3" w:rsidRPr="00D25F05"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dotted"/>
        </w:rPr>
        <w:t>Chủ đề:</w:t>
      </w:r>
      <w:r>
        <w:rPr>
          <w:rFonts w:ascii="Times New Roman" w:eastAsia="Times New Roman" w:hAnsi="Times New Roman" w:cs="Times New Roman"/>
          <w:sz w:val="28"/>
          <w:szCs w:val="28"/>
        </w:rPr>
        <w:t xml:space="preserve"> </w:t>
      </w:r>
      <w:r w:rsidR="00285BF5" w:rsidRPr="00D25F05">
        <w:rPr>
          <w:rFonts w:ascii="Times New Roman" w:eastAsia="Times New Roman" w:hAnsi="Times New Roman" w:cs="Times New Roman"/>
          <w:b/>
          <w:sz w:val="28"/>
          <w:szCs w:val="28"/>
        </w:rPr>
        <w:t>Mừng Đảng - Mừng xuân Nhâm Dần</w:t>
      </w:r>
      <w:r w:rsidRPr="00D25F05">
        <w:rPr>
          <w:rFonts w:ascii="Times New Roman" w:eastAsia="Times New Roman" w:hAnsi="Times New Roman" w:cs="Times New Roman"/>
          <w:b/>
          <w:sz w:val="28"/>
          <w:szCs w:val="28"/>
        </w:rPr>
        <w:t>.</w:t>
      </w:r>
    </w:p>
    <w:p w:rsidR="005438B3" w:rsidRDefault="00F52A0B" w:rsidP="00340A64">
      <w:pPr>
        <w:spacing w:after="0" w:line="20" w:lineRule="atLeast"/>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1. Công tác chuyên môn:</w:t>
      </w:r>
    </w:p>
    <w:p w:rsidR="00F9134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Giáo viên s</w:t>
      </w:r>
      <w:r w:rsidR="00192739">
        <w:rPr>
          <w:rFonts w:ascii="Times New Roman" w:eastAsia="Times New Roman" w:hAnsi="Times New Roman" w:cs="Times New Roman"/>
          <w:sz w:val="28"/>
          <w:szCs w:val="28"/>
        </w:rPr>
        <w:t>oạn giảng từ tuần 21</w:t>
      </w:r>
      <w:r w:rsidR="004F3EC8">
        <w:rPr>
          <w:rFonts w:ascii="Times New Roman" w:eastAsia="Times New Roman" w:hAnsi="Times New Roman" w:cs="Times New Roman"/>
          <w:sz w:val="28"/>
          <w:szCs w:val="28"/>
        </w:rPr>
        <w:t xml:space="preserve"> đến hết tuần 23</w:t>
      </w:r>
      <w:r>
        <w:rPr>
          <w:rFonts w:ascii="Times New Roman" w:eastAsia="Times New Roman" w:hAnsi="Times New Roman" w:cs="Times New Roman"/>
          <w:sz w:val="28"/>
          <w:szCs w:val="28"/>
        </w:rPr>
        <w:t xml:space="preserve">, đầy đủ, theo hướng phát triển năng lực - phẩm chất người học, kịp thời, khoa học, đúng, đủ nội dung, dạy tích hợp lồng ghép </w:t>
      </w:r>
      <w:r w:rsidR="00A2355C">
        <w:rPr>
          <w:rFonts w:ascii="Times New Roman" w:eastAsia="Times New Roman" w:hAnsi="Times New Roman" w:cs="Times New Roman"/>
          <w:sz w:val="28"/>
          <w:szCs w:val="28"/>
        </w:rPr>
        <w:t xml:space="preserve">đúng qui định. </w:t>
      </w:r>
    </w:p>
    <w:p w:rsidR="00536218" w:rsidRDefault="009B07A7"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1343">
        <w:rPr>
          <w:rFonts w:ascii="Times New Roman" w:eastAsia="Times New Roman" w:hAnsi="Times New Roman" w:cs="Times New Roman"/>
          <w:sz w:val="28"/>
          <w:szCs w:val="28"/>
        </w:rPr>
        <w:t xml:space="preserve"> Tiếp tục HD HS tham gia sân chơi Trạng Nguyên Tiếng Việt” và “Tiếng Anh”</w:t>
      </w:r>
    </w:p>
    <w:p w:rsidR="005438B3" w:rsidRDefault="00536218"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5BF5">
        <w:rPr>
          <w:rFonts w:ascii="Times New Roman" w:eastAsia="Times New Roman" w:hAnsi="Times New Roman" w:cs="Times New Roman"/>
          <w:sz w:val="28"/>
          <w:szCs w:val="28"/>
        </w:rPr>
        <w:t xml:space="preserve">Khối </w:t>
      </w:r>
      <w:r>
        <w:rPr>
          <w:rFonts w:ascii="Times New Roman" w:eastAsia="Times New Roman" w:hAnsi="Times New Roman" w:cs="Times New Roman"/>
          <w:sz w:val="28"/>
          <w:szCs w:val="28"/>
        </w:rPr>
        <w:t>1,2 và</w:t>
      </w:r>
      <w:r w:rsidR="00285BF5">
        <w:rPr>
          <w:rFonts w:ascii="Times New Roman" w:eastAsia="Times New Roman" w:hAnsi="Times New Roman" w:cs="Times New Roman"/>
          <w:sz w:val="28"/>
          <w:szCs w:val="28"/>
        </w:rPr>
        <w:t xml:space="preserve"> khối 5 </w:t>
      </w:r>
      <w:r>
        <w:rPr>
          <w:rFonts w:ascii="Times New Roman" w:eastAsia="Times New Roman" w:hAnsi="Times New Roman" w:cs="Times New Roman"/>
          <w:sz w:val="28"/>
          <w:szCs w:val="28"/>
        </w:rPr>
        <w:t>thực hiện dạy học trực tiếp, khối 3,4 tiếp tục dạy học trực tuyến cho đến khi có CV chỉ đạo dạy học trực tiếp</w:t>
      </w:r>
      <w:r w:rsidR="00F52A0B">
        <w:rPr>
          <w:rFonts w:ascii="Times New Roman" w:eastAsia="Times New Roman" w:hAnsi="Times New Roman" w:cs="Times New Roman"/>
          <w:sz w:val="28"/>
          <w:szCs w:val="28"/>
        </w:rPr>
        <w:t>.</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Duy trì các nề nếp dạy học và duy trì sĩ số trước và sau nghỉ tết đúng quy định.</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khối Một</w:t>
      </w:r>
      <w:r w:rsidR="00994C14">
        <w:rPr>
          <w:rFonts w:ascii="Times New Roman" w:eastAsia="Times New Roman" w:hAnsi="Times New Roman" w:cs="Times New Roman"/>
          <w:sz w:val="28"/>
          <w:szCs w:val="28"/>
        </w:rPr>
        <w:t>, Hai</w:t>
      </w:r>
      <w:r>
        <w:rPr>
          <w:rFonts w:ascii="Times New Roman" w:eastAsia="Times New Roman" w:hAnsi="Times New Roman" w:cs="Times New Roman"/>
          <w:sz w:val="28"/>
          <w:szCs w:val="28"/>
        </w:rPr>
        <w:t xml:space="preserve"> nghiên cứu </w:t>
      </w:r>
      <w:r w:rsidR="00F756AA">
        <w:rPr>
          <w:rFonts w:ascii="Times New Roman" w:eastAsia="Times New Roman" w:hAnsi="Times New Roman" w:cs="Times New Roman"/>
          <w:sz w:val="28"/>
          <w:szCs w:val="28"/>
        </w:rPr>
        <w:t xml:space="preserve">sách giáo khoa và tình hình thực tế của lớp </w:t>
      </w:r>
      <w:r>
        <w:rPr>
          <w:rFonts w:ascii="Times New Roman" w:eastAsia="Times New Roman" w:hAnsi="Times New Roman" w:cs="Times New Roman"/>
          <w:sz w:val="28"/>
          <w:szCs w:val="28"/>
        </w:rPr>
        <w:t>để xây dựng kế hoạch</w:t>
      </w:r>
      <w:r w:rsidR="00F756AA">
        <w:rPr>
          <w:rFonts w:ascii="Times New Roman" w:eastAsia="Times New Roman" w:hAnsi="Times New Roman" w:cs="Times New Roman"/>
          <w:sz w:val="28"/>
          <w:szCs w:val="28"/>
        </w:rPr>
        <w:t xml:space="preserve"> bài dạy</w:t>
      </w:r>
      <w:r>
        <w:rPr>
          <w:rFonts w:ascii="Times New Roman" w:eastAsia="Times New Roman" w:hAnsi="Times New Roman" w:cs="Times New Roman"/>
          <w:sz w:val="28"/>
          <w:szCs w:val="28"/>
        </w:rPr>
        <w:t xml:space="preserve"> cho phù hợp với yêu cầu của CTGDPT/2018.</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Giáo viên cập nhật xây dựng kế hoạch sổ chủ nhiệm trên phần mềm vnedu, yêu cầu đảm bảo đúng, chính xác, thực hiện đúng quy chế.</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khối </w:t>
      </w:r>
      <w:r w:rsidR="00C85EAA">
        <w:rPr>
          <w:rFonts w:ascii="Times New Roman" w:eastAsia="Times New Roman" w:hAnsi="Times New Roman" w:cs="Times New Roman"/>
          <w:sz w:val="28"/>
          <w:szCs w:val="28"/>
        </w:rPr>
        <w:t>trưởng tiếp tục lên kế hoạch</w:t>
      </w:r>
      <w:r>
        <w:rPr>
          <w:rFonts w:ascii="Times New Roman" w:eastAsia="Times New Roman" w:hAnsi="Times New Roman" w:cs="Times New Roman"/>
          <w:sz w:val="28"/>
          <w:szCs w:val="28"/>
        </w:rPr>
        <w:t xml:space="preserve"> dạy</w:t>
      </w:r>
      <w:r w:rsidR="00C85EAA">
        <w:rPr>
          <w:rFonts w:ascii="Times New Roman" w:eastAsia="Times New Roman" w:hAnsi="Times New Roman" w:cs="Times New Roman"/>
          <w:sz w:val="28"/>
          <w:szCs w:val="28"/>
        </w:rPr>
        <w:t xml:space="preserve"> học</w:t>
      </w:r>
      <w:r>
        <w:rPr>
          <w:rFonts w:ascii="Times New Roman" w:eastAsia="Times New Roman" w:hAnsi="Times New Roman" w:cs="Times New Roman"/>
          <w:sz w:val="28"/>
          <w:szCs w:val="28"/>
        </w:rPr>
        <w:t xml:space="preserve"> kịp thời, đúng KHDH các môn học và HĐGD, theo dõi thi đua của giáo viên, thực hiện các chuyên đề tổ còn lại, tăng cường dự </w:t>
      </w:r>
      <w:r w:rsidR="00C85EAA">
        <w:rPr>
          <w:rFonts w:ascii="Times New Roman" w:eastAsia="Times New Roman" w:hAnsi="Times New Roman" w:cs="Times New Roman"/>
          <w:sz w:val="28"/>
          <w:szCs w:val="28"/>
        </w:rPr>
        <w:t>giờ thăm lớp, kiểm tra KHBD của giáo viên, sổ chủ nhiệm</w:t>
      </w:r>
      <w:r>
        <w:rPr>
          <w:rFonts w:ascii="Times New Roman" w:eastAsia="Times New Roman" w:hAnsi="Times New Roman" w:cs="Times New Roman"/>
          <w:sz w:val="28"/>
          <w:szCs w:val="28"/>
        </w:rPr>
        <w:t>, kiểm tra công tác chủ nhiệm và công tác dạy học</w:t>
      </w:r>
      <w:r w:rsidR="00A2355C">
        <w:rPr>
          <w:rFonts w:ascii="Times New Roman" w:eastAsia="Times New Roman" w:hAnsi="Times New Roman" w:cs="Times New Roman"/>
          <w:sz w:val="28"/>
          <w:szCs w:val="28"/>
        </w:rPr>
        <w:t xml:space="preserve"> trên lớp</w:t>
      </w:r>
      <w:r>
        <w:rPr>
          <w:rFonts w:ascii="Times New Roman" w:eastAsia="Times New Roman" w:hAnsi="Times New Roman" w:cs="Times New Roman"/>
          <w:sz w:val="28"/>
          <w:szCs w:val="28"/>
        </w:rPr>
        <w:t>, việc làm và sử dụng đồ dù</w:t>
      </w:r>
      <w:r w:rsidR="00A2355C">
        <w:rPr>
          <w:rFonts w:ascii="Times New Roman" w:eastAsia="Times New Roman" w:hAnsi="Times New Roman" w:cs="Times New Roman"/>
          <w:sz w:val="28"/>
          <w:szCs w:val="28"/>
        </w:rPr>
        <w:t>ng DH trên từng tiết dạy cụ thể của từng tổ viên trong tổ.</w:t>
      </w:r>
    </w:p>
    <w:p w:rsidR="004F15A8" w:rsidRPr="007540ED" w:rsidRDefault="0043603A"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tự lên kế hoạch</w:t>
      </w:r>
      <w:r w:rsidR="00F52A0B">
        <w:rPr>
          <w:rFonts w:ascii="Times New Roman" w:eastAsia="Times New Roman" w:hAnsi="Times New Roman" w:cs="Times New Roman"/>
          <w:sz w:val="28"/>
          <w:szCs w:val="28"/>
        </w:rPr>
        <w:t xml:space="preserve"> dạy </w:t>
      </w:r>
      <w:r>
        <w:rPr>
          <w:rFonts w:ascii="Times New Roman" w:eastAsia="Times New Roman" w:hAnsi="Times New Roman" w:cs="Times New Roman"/>
          <w:sz w:val="28"/>
          <w:szCs w:val="28"/>
        </w:rPr>
        <w:t xml:space="preserve">học của </w:t>
      </w:r>
      <w:r w:rsidR="00F52A0B">
        <w:rPr>
          <w:rFonts w:ascii="Times New Roman" w:eastAsia="Times New Roman" w:hAnsi="Times New Roman" w:cs="Times New Roman"/>
          <w:sz w:val="28"/>
          <w:szCs w:val="28"/>
        </w:rPr>
        <w:t>cá nhân theo TKB, soạn - dạy đúng quy định.</w:t>
      </w:r>
    </w:p>
    <w:p w:rsidR="000F39FD" w:rsidRPr="0026008C" w:rsidRDefault="000F39FD" w:rsidP="00340A64">
      <w:pPr>
        <w:spacing w:after="0" w:line="20" w:lineRule="atLeast"/>
        <w:ind w:firstLine="426"/>
        <w:jc w:val="both"/>
        <w:rPr>
          <w:rFonts w:ascii="Times New Roman" w:eastAsia="SimSun" w:hAnsi="Times New Roman" w:cs="Times New Roman"/>
          <w:sz w:val="28"/>
          <w:szCs w:val="28"/>
          <w:lang w:eastAsia="zh-CN"/>
        </w:rPr>
      </w:pPr>
      <w:r w:rsidRPr="004D08A7">
        <w:rPr>
          <w:rFonts w:ascii="Times New Roman" w:hAnsi="Times New Roman" w:cs="Times New Roman"/>
          <w:color w:val="000000" w:themeColor="text1"/>
          <w:sz w:val="28"/>
          <w:szCs w:val="28"/>
        </w:rPr>
        <w:t>- Tiếp tục duy trì các nề nếp dạy học. Gần gũi, nắm bắt hoàn cảnh của học sinh để có biện pháp giúp đỡ, tạo mọi điều kiện để học sinh học tập đạt kết quả tốt. Quan tâm nhiều hơn tới HS CHT trong các tiết học, môn học;</w:t>
      </w:r>
    </w:p>
    <w:p w:rsidR="005438B3" w:rsidRDefault="00F52A0B" w:rsidP="00340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tục tự học BD</w:t>
      </w:r>
      <w:r w:rsidR="0043603A">
        <w:rPr>
          <w:rFonts w:ascii="Times New Roman" w:eastAsia="Times New Roman" w:hAnsi="Times New Roman" w:cs="Times New Roman"/>
          <w:sz w:val="28"/>
          <w:szCs w:val="28"/>
        </w:rPr>
        <w:t>TX, cá nhân theo kế hoạch</w:t>
      </w:r>
      <w:r>
        <w:rPr>
          <w:rFonts w:ascii="Times New Roman" w:eastAsia="Times New Roman" w:hAnsi="Times New Roman" w:cs="Times New Roman"/>
          <w:sz w:val="28"/>
          <w:szCs w:val="28"/>
        </w:rPr>
        <w:t>, cập nhật KĐCL đúng quy định, lưu trữ minh chứng đầy đủ.</w:t>
      </w:r>
    </w:p>
    <w:p w:rsidR="005438B3" w:rsidRDefault="00F52A0B" w:rsidP="00340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Thanh tra toàn diện giáo viên theo kế hoạch kiếm tra nội bộ của Hiệu trưởng.</w:t>
      </w:r>
    </w:p>
    <w:p w:rsidR="005438B3" w:rsidRDefault="00F52A0B" w:rsidP="00340A64">
      <w:pPr>
        <w:tabs>
          <w:tab w:val="center" w:pos="5040"/>
        </w:tabs>
        <w:spacing w:after="0" w:line="20" w:lineRule="atLeast"/>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Công tác khác:</w:t>
      </w:r>
    </w:p>
    <w:p w:rsidR="007540ED" w:rsidRPr="007540ED" w:rsidRDefault="007540ED" w:rsidP="00340A64">
      <w:pPr>
        <w:spacing w:after="0" w:line="20" w:lineRule="atLeast"/>
        <w:ind w:firstLine="426"/>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rPr>
        <w:t xml:space="preserve">- Tiếp tục quán triệt đến giáo viên HS thực hiện nghiêm túc </w:t>
      </w:r>
      <w:r w:rsidRPr="004D08A7">
        <w:rPr>
          <w:rFonts w:ascii="Times New Roman" w:eastAsia="SimSun" w:hAnsi="Times New Roman" w:cs="Times New Roman"/>
          <w:sz w:val="28"/>
          <w:szCs w:val="28"/>
          <w:lang w:eastAsia="zh-CN"/>
        </w:rPr>
        <w:t>Thông điệp “5K” Khẩu trang; khử khuẩn, Khoảng cách, không tập trung; khai báo y tế.</w:t>
      </w:r>
    </w:p>
    <w:p w:rsidR="005438B3" w:rsidRDefault="00F52A0B" w:rsidP="00340A64">
      <w:pPr>
        <w:spacing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Tham gia tập huấn chuyên môn do phòng tổ chức nghiêm túc.</w:t>
      </w:r>
      <w:r w:rsidR="00D25F05">
        <w:rPr>
          <w:rFonts w:ascii="Times New Roman" w:eastAsia="Times New Roman" w:hAnsi="Times New Roman" w:cs="Times New Roman"/>
          <w:sz w:val="28"/>
          <w:szCs w:val="28"/>
          <w:lang w:val="vi-VN"/>
        </w:rPr>
        <w:t xml:space="preserve"> </w:t>
      </w:r>
      <w:r w:rsidR="00A2355C">
        <w:rPr>
          <w:rFonts w:ascii="Times New Roman" w:eastAsia="Times New Roman" w:hAnsi="Times New Roman" w:cs="Times New Roman"/>
          <w:sz w:val="28"/>
          <w:szCs w:val="28"/>
        </w:rPr>
        <w:t>(nếu có)</w:t>
      </w:r>
    </w:p>
    <w:p w:rsidR="005438B3" w:rsidRDefault="00F52A0B" w:rsidP="00340A64">
      <w:pPr>
        <w:spacing w:line="20" w:lineRule="atLeast"/>
        <w:ind w:firstLine="426"/>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T</w:t>
      </w:r>
      <w:r w:rsidR="006A0363">
        <w:rPr>
          <w:rFonts w:ascii="Times New Roman" w:eastAsia="SimSun" w:hAnsi="Times New Roman" w:cs="Times New Roman"/>
          <w:sz w:val="28"/>
          <w:szCs w:val="28"/>
          <w:lang w:eastAsia="zh-CN"/>
        </w:rPr>
        <w:t>hực hiện việc lao động dọn vệ sinh chuẩn bị tinh thần cho học sinh học trực tiếp khi có CV chỉ đạo của cấp trên.</w:t>
      </w:r>
      <w:r w:rsidR="007540ED">
        <w:rPr>
          <w:rFonts w:ascii="Times New Roman" w:eastAsia="SimSun" w:hAnsi="Times New Roman" w:cs="Times New Roman"/>
          <w:sz w:val="28"/>
          <w:szCs w:val="28"/>
          <w:lang w:eastAsia="zh-CN"/>
        </w:rPr>
        <w:t xml:space="preserve"> Khối 1,2,5 thực hiện vệ sinh lớp sạch sẽ.</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Nghỉ tết đún</w:t>
      </w:r>
      <w:r w:rsidR="004B57CA">
        <w:rPr>
          <w:rFonts w:ascii="Times New Roman" w:eastAsia="Times New Roman" w:hAnsi="Times New Roman" w:cs="Times New Roman"/>
          <w:sz w:val="28"/>
          <w:szCs w:val="28"/>
        </w:rPr>
        <w:t>g thời gian quy định “</w:t>
      </w:r>
      <w:r w:rsidR="006A0363">
        <w:rPr>
          <w:rFonts w:ascii="Times New Roman" w:eastAsia="Times New Roman" w:hAnsi="Times New Roman" w:cs="Times New Roman"/>
          <w:sz w:val="28"/>
          <w:szCs w:val="28"/>
        </w:rPr>
        <w:t xml:space="preserve">từ ngày 31/1 -&gt; 7/2, ngày </w:t>
      </w:r>
      <w:r>
        <w:rPr>
          <w:rFonts w:ascii="Times New Roman" w:eastAsia="Times New Roman" w:hAnsi="Times New Roman" w:cs="Times New Roman"/>
          <w:sz w:val="28"/>
          <w:szCs w:val="28"/>
        </w:rPr>
        <w:t>7 thực hiện dạy học bình thường</w:t>
      </w:r>
      <w:r w:rsidR="006A0363">
        <w:rPr>
          <w:rFonts w:ascii="Times New Roman" w:eastAsia="Times New Roman" w:hAnsi="Times New Roman" w:cs="Times New Roman"/>
          <w:sz w:val="28"/>
          <w:szCs w:val="28"/>
        </w:rPr>
        <w:t xml:space="preserve"> của tuần 21</w:t>
      </w:r>
      <w:r>
        <w:rPr>
          <w:rFonts w:ascii="Times New Roman" w:eastAsia="Times New Roman" w:hAnsi="Times New Roman" w:cs="Times New Roman"/>
          <w:sz w:val="28"/>
          <w:szCs w:val="28"/>
        </w:rPr>
        <w:t>.</w:t>
      </w:r>
    </w:p>
    <w:p w:rsidR="005438B3" w:rsidRDefault="004B57CA"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F52A0B">
        <w:rPr>
          <w:rFonts w:ascii="Times New Roman" w:eastAsia="Times New Roman" w:hAnsi="Times New Roman" w:cs="Times New Roman"/>
          <w:sz w:val="28"/>
          <w:szCs w:val="28"/>
        </w:rPr>
        <w:t>uyên truyền về chính sách pháp luật về phòng chống xâm hại trẻ em; VSATTP, ATGT, không tham gia các trò chơi liên qua đến tiền bạc, không đốt pháo, tới tất cả HS toàn trường.</w:t>
      </w:r>
    </w:p>
    <w:p w:rsidR="00A2355C" w:rsidRDefault="00A2355C"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Phân công tạm thời đ/c Bùi Thị Lý dạy lớp 3a3, đc Trần Thị Vân Anh (PHT) phụ trách lớp 5a1(đ/c Hoàng Thị Minh và Phạm Thị Xuân nghỉ hưu).</w:t>
      </w:r>
    </w:p>
    <w:p w:rsidR="005438B3" w:rsidRDefault="00F52A0B" w:rsidP="00340A64">
      <w:pPr>
        <w:spacing w:line="20" w:lineRule="atLeast"/>
        <w:ind w:firstLine="426"/>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3. Biện pháp:</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SimSun" w:hAnsi="Times New Roman" w:cs="Times New Roman"/>
          <w:sz w:val="28"/>
          <w:szCs w:val="28"/>
          <w:lang w:eastAsia="zh-CN"/>
        </w:rPr>
        <w:t>- CM lên kế hoạ</w:t>
      </w:r>
      <w:r w:rsidR="008B6E53">
        <w:rPr>
          <w:rFonts w:ascii="Times New Roman" w:eastAsia="SimSun" w:hAnsi="Times New Roman" w:cs="Times New Roman"/>
          <w:sz w:val="28"/>
          <w:szCs w:val="28"/>
          <w:lang w:eastAsia="zh-CN"/>
        </w:rPr>
        <w:t>ch</w:t>
      </w:r>
      <w:r>
        <w:rPr>
          <w:rFonts w:ascii="Times New Roman" w:eastAsia="SimSun" w:hAnsi="Times New Roman" w:cs="Times New Roman"/>
          <w:sz w:val="28"/>
          <w:szCs w:val="28"/>
          <w:lang w:eastAsia="zh-CN"/>
        </w:rPr>
        <w:t>, triển khai tới tất cả GV, TKT bám vào kế hoạch của chuyên môn xây dựng và triển khai, chỉ đạo tổ viên và HS thực hiện.</w:t>
      </w:r>
    </w:p>
    <w:p w:rsidR="0031699D"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đây là đánh giá các hoạt động trong tháng 1 và </w:t>
      </w:r>
      <w:r w:rsidR="008B6E53">
        <w:rPr>
          <w:rFonts w:ascii="Times New Roman" w:eastAsia="Times New Roman" w:hAnsi="Times New Roman" w:cs="Times New Roman"/>
          <w:sz w:val="28"/>
          <w:szCs w:val="28"/>
        </w:rPr>
        <w:t>kế hoạch chuyên môn tháng 2/2022</w:t>
      </w:r>
      <w:r>
        <w:rPr>
          <w:rFonts w:ascii="Times New Roman" w:eastAsia="Times New Roman" w:hAnsi="Times New Roman" w:cs="Times New Roman"/>
          <w:sz w:val="28"/>
          <w:szCs w:val="28"/>
        </w:rPr>
        <w:t xml:space="preserve">, của chuyên môn nhà trường. </w:t>
      </w:r>
    </w:p>
    <w:p w:rsidR="005438B3" w:rsidRDefault="00F52A0B" w:rsidP="00340A64">
      <w:pPr>
        <w:spacing w:after="0" w:line="20" w:lineRule="atLeast"/>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Đề nghị các đồng chí </w:t>
      </w:r>
      <w:r w:rsidR="006C4818">
        <w:rPr>
          <w:rFonts w:ascii="Times New Roman" w:eastAsia="Times New Roman" w:hAnsi="Times New Roman" w:cs="Times New Roman"/>
          <w:sz w:val="28"/>
          <w:szCs w:val="28"/>
        </w:rPr>
        <w:t xml:space="preserve">tổ khối trưởng và </w:t>
      </w:r>
      <w:r>
        <w:rPr>
          <w:rFonts w:ascii="Times New Roman" w:eastAsia="Times New Roman" w:hAnsi="Times New Roman" w:cs="Times New Roman"/>
          <w:sz w:val="28"/>
          <w:szCs w:val="28"/>
        </w:rPr>
        <w:t>giáo viên căn cứ kế hoạch thực hiện.</w:t>
      </w:r>
    </w:p>
    <w:p w:rsidR="00A2355C" w:rsidRDefault="00A2355C" w:rsidP="0031699D">
      <w:pPr>
        <w:spacing w:after="0" w:line="20" w:lineRule="atLeast"/>
        <w:ind w:firstLine="720"/>
        <w:jc w:val="both"/>
        <w:rPr>
          <w:rFonts w:ascii="Times New Roman" w:eastAsia="Times New Roman" w:hAnsi="Times New Roman" w:cs="Times New Roman"/>
          <w:sz w:val="28"/>
          <w:szCs w:val="28"/>
        </w:rPr>
      </w:pPr>
    </w:p>
    <w:tbl>
      <w:tblPr>
        <w:tblW w:w="10260" w:type="dxa"/>
        <w:tblInd w:w="-162" w:type="dxa"/>
        <w:tblCellMar>
          <w:left w:w="10" w:type="dxa"/>
          <w:right w:w="10" w:type="dxa"/>
        </w:tblCellMar>
        <w:tblLook w:val="04A0" w:firstRow="1" w:lastRow="0" w:firstColumn="1" w:lastColumn="0" w:noHBand="0" w:noVBand="1"/>
      </w:tblPr>
      <w:tblGrid>
        <w:gridCol w:w="4702"/>
        <w:gridCol w:w="5558"/>
      </w:tblGrid>
      <w:tr w:rsidR="005438B3">
        <w:trPr>
          <w:trHeight w:val="1"/>
        </w:trPr>
        <w:tc>
          <w:tcPr>
            <w:tcW w:w="4702" w:type="dxa"/>
            <w:shd w:val="clear" w:color="000000" w:fill="FFFFFF"/>
            <w:tcMar>
              <w:left w:w="108" w:type="dxa"/>
              <w:right w:w="108" w:type="dxa"/>
            </w:tcMar>
          </w:tcPr>
          <w:p w:rsidR="005438B3" w:rsidRDefault="005438B3" w:rsidP="0031699D">
            <w:pPr>
              <w:spacing w:after="0" w:line="20" w:lineRule="atLeast"/>
              <w:jc w:val="both"/>
              <w:rPr>
                <w:rFonts w:ascii="Times New Roman" w:hAnsi="Times New Roman" w:cs="Times New Roman"/>
                <w:b/>
                <w:i/>
                <w:sz w:val="28"/>
                <w:szCs w:val="28"/>
              </w:rPr>
            </w:pPr>
          </w:p>
        </w:tc>
        <w:tc>
          <w:tcPr>
            <w:tcW w:w="5558" w:type="dxa"/>
            <w:shd w:val="clear" w:color="000000" w:fill="FFFFFF"/>
            <w:tcMar>
              <w:left w:w="108" w:type="dxa"/>
              <w:right w:w="108" w:type="dxa"/>
            </w:tcMar>
          </w:tcPr>
          <w:p w:rsidR="005438B3" w:rsidRDefault="00F52A0B" w:rsidP="0031699D">
            <w:pPr>
              <w:spacing w:after="0" w:line="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KT/HIỆU TRƯỞNG</w:t>
            </w:r>
          </w:p>
          <w:p w:rsidR="005438B3" w:rsidRDefault="00F52A0B" w:rsidP="0031699D">
            <w:pPr>
              <w:spacing w:after="0" w:line="20" w:lineRule="atLeast"/>
              <w:rPr>
                <w:rFonts w:ascii="Times New Roman" w:hAnsi="Times New Roman" w:cs="Times New Roman"/>
                <w:b/>
                <w:sz w:val="28"/>
                <w:szCs w:val="28"/>
              </w:rPr>
            </w:pPr>
            <w:r>
              <w:rPr>
                <w:rFonts w:ascii="Times New Roman" w:hAnsi="Times New Roman" w:cs="Times New Roman"/>
                <w:b/>
                <w:sz w:val="28"/>
                <w:szCs w:val="28"/>
              </w:rPr>
              <w:t xml:space="preserve">                                   PHT</w:t>
            </w:r>
          </w:p>
          <w:p w:rsidR="005438B3" w:rsidRDefault="005438B3" w:rsidP="0031699D">
            <w:pPr>
              <w:spacing w:after="0" w:line="20" w:lineRule="atLeast"/>
              <w:jc w:val="center"/>
              <w:rPr>
                <w:rFonts w:ascii="Times New Roman" w:hAnsi="Times New Roman" w:cs="Times New Roman"/>
                <w:b/>
                <w:sz w:val="28"/>
                <w:szCs w:val="28"/>
              </w:rPr>
            </w:pPr>
          </w:p>
          <w:p w:rsidR="00A2355C" w:rsidRDefault="00A2355C" w:rsidP="0031699D">
            <w:pPr>
              <w:spacing w:after="0" w:line="20" w:lineRule="atLeast"/>
              <w:jc w:val="center"/>
              <w:rPr>
                <w:rFonts w:ascii="Times New Roman" w:hAnsi="Times New Roman" w:cs="Times New Roman"/>
                <w:b/>
                <w:sz w:val="28"/>
                <w:szCs w:val="28"/>
              </w:rPr>
            </w:pPr>
          </w:p>
          <w:p w:rsidR="00A2355C" w:rsidRDefault="00A2355C" w:rsidP="0031699D">
            <w:pPr>
              <w:spacing w:after="0" w:line="20" w:lineRule="atLeast"/>
              <w:jc w:val="center"/>
              <w:rPr>
                <w:rFonts w:ascii="Times New Roman" w:hAnsi="Times New Roman" w:cs="Times New Roman"/>
                <w:b/>
                <w:sz w:val="28"/>
                <w:szCs w:val="28"/>
              </w:rPr>
            </w:pPr>
          </w:p>
          <w:p w:rsidR="005438B3" w:rsidRDefault="00F52A0B" w:rsidP="0031699D">
            <w:pPr>
              <w:spacing w:after="0" w:line="20" w:lineRule="atLeast"/>
              <w:jc w:val="center"/>
              <w:rPr>
                <w:rFonts w:ascii="Times New Roman" w:hAnsi="Times New Roman" w:cs="Times New Roman"/>
                <w:b/>
                <w:i/>
                <w:sz w:val="28"/>
                <w:szCs w:val="28"/>
              </w:rPr>
            </w:pPr>
            <w:r>
              <w:rPr>
                <w:rFonts w:ascii="Times New Roman" w:hAnsi="Times New Roman" w:cs="Times New Roman"/>
                <w:b/>
                <w:i/>
                <w:sz w:val="28"/>
                <w:szCs w:val="28"/>
              </w:rPr>
              <w:t>Trần Thị Vân Anh</w:t>
            </w:r>
          </w:p>
          <w:p w:rsidR="005438B3" w:rsidRDefault="005438B3" w:rsidP="0031699D">
            <w:pPr>
              <w:spacing w:after="0" w:line="20" w:lineRule="atLeast"/>
              <w:jc w:val="center"/>
              <w:rPr>
                <w:rFonts w:ascii="Times New Roman" w:hAnsi="Times New Roman" w:cs="Times New Roman"/>
                <w:b/>
                <w:i/>
                <w:sz w:val="28"/>
                <w:szCs w:val="28"/>
              </w:rPr>
            </w:pPr>
          </w:p>
          <w:p w:rsidR="005438B3" w:rsidRDefault="005438B3" w:rsidP="0031699D">
            <w:pPr>
              <w:spacing w:after="0" w:line="20" w:lineRule="atLeast"/>
              <w:jc w:val="both"/>
              <w:rPr>
                <w:rFonts w:ascii="Times New Roman" w:hAnsi="Times New Roman" w:cs="Times New Roman"/>
                <w:b/>
                <w:i/>
                <w:sz w:val="28"/>
                <w:szCs w:val="28"/>
              </w:rPr>
            </w:pPr>
          </w:p>
          <w:p w:rsidR="005438B3" w:rsidRDefault="005438B3" w:rsidP="0031699D">
            <w:pPr>
              <w:spacing w:after="0" w:line="20" w:lineRule="atLeast"/>
              <w:jc w:val="center"/>
              <w:rPr>
                <w:rFonts w:ascii="Times New Roman" w:hAnsi="Times New Roman" w:cs="Times New Roman"/>
                <w:b/>
                <w:i/>
                <w:sz w:val="28"/>
                <w:szCs w:val="28"/>
              </w:rPr>
            </w:pPr>
          </w:p>
        </w:tc>
      </w:tr>
    </w:tbl>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line="20" w:lineRule="atLeast"/>
        <w:jc w:val="both"/>
        <w:rPr>
          <w:rFonts w:ascii="Times New Roman" w:hAnsi="Times New Roman" w:cs="Times New Roman"/>
          <w:b/>
          <w:sz w:val="28"/>
          <w:szCs w:val="28"/>
        </w:rPr>
      </w:pPr>
    </w:p>
    <w:p w:rsidR="00A2355C" w:rsidRDefault="00A2355C" w:rsidP="0031699D">
      <w:pPr>
        <w:spacing w:line="20" w:lineRule="atLeast"/>
        <w:jc w:val="both"/>
        <w:rPr>
          <w:rFonts w:ascii="Times New Roman" w:hAnsi="Times New Roman" w:cs="Times New Roman"/>
          <w:b/>
          <w:sz w:val="28"/>
          <w:szCs w:val="28"/>
        </w:rPr>
      </w:pPr>
    </w:p>
    <w:p w:rsidR="00A2355C" w:rsidRDefault="00A2355C" w:rsidP="0031699D">
      <w:pPr>
        <w:spacing w:line="20" w:lineRule="atLeast"/>
        <w:jc w:val="both"/>
        <w:rPr>
          <w:rFonts w:ascii="Times New Roman" w:hAnsi="Times New Roman" w:cs="Times New Roman"/>
          <w:b/>
          <w:sz w:val="28"/>
          <w:szCs w:val="28"/>
        </w:rPr>
      </w:pPr>
    </w:p>
    <w:p w:rsidR="00A2355C" w:rsidRDefault="00A2355C" w:rsidP="0031699D">
      <w:pPr>
        <w:spacing w:line="20" w:lineRule="atLeast"/>
        <w:jc w:val="both"/>
        <w:rPr>
          <w:rFonts w:ascii="Times New Roman" w:hAnsi="Times New Roman" w:cs="Times New Roman"/>
          <w:b/>
          <w:sz w:val="28"/>
          <w:szCs w:val="28"/>
        </w:rPr>
      </w:pPr>
    </w:p>
    <w:p w:rsidR="00A2355C" w:rsidRDefault="00A2355C" w:rsidP="0031699D">
      <w:pPr>
        <w:spacing w:line="20" w:lineRule="atLeast"/>
        <w:jc w:val="both"/>
        <w:rPr>
          <w:rFonts w:ascii="Times New Roman" w:hAnsi="Times New Roman" w:cs="Times New Roman"/>
          <w:b/>
          <w:sz w:val="28"/>
          <w:szCs w:val="28"/>
        </w:rPr>
      </w:pPr>
    </w:p>
    <w:p w:rsidR="00A2355C" w:rsidRDefault="00A2355C" w:rsidP="0031699D">
      <w:pPr>
        <w:spacing w:line="20" w:lineRule="atLeast"/>
        <w:jc w:val="both"/>
        <w:rPr>
          <w:rFonts w:ascii="Times New Roman" w:hAnsi="Times New Roman" w:cs="Times New Roman"/>
          <w:b/>
          <w:sz w:val="28"/>
          <w:szCs w:val="28"/>
        </w:rPr>
      </w:pPr>
    </w:p>
    <w:p w:rsidR="006C4818" w:rsidRDefault="006C4818" w:rsidP="0031699D">
      <w:pPr>
        <w:spacing w:line="20" w:lineRule="atLeast"/>
        <w:jc w:val="both"/>
        <w:rPr>
          <w:rFonts w:ascii="Times New Roman" w:hAnsi="Times New Roman" w:cs="Times New Roman"/>
          <w:b/>
          <w:sz w:val="28"/>
          <w:szCs w:val="28"/>
        </w:rPr>
      </w:pPr>
    </w:p>
    <w:p w:rsidR="006C4818" w:rsidRDefault="006C4818" w:rsidP="0031699D">
      <w:pPr>
        <w:spacing w:line="20" w:lineRule="atLeast"/>
        <w:jc w:val="both"/>
        <w:rPr>
          <w:rFonts w:ascii="Times New Roman" w:hAnsi="Times New Roman" w:cs="Times New Roman"/>
          <w:b/>
          <w:sz w:val="28"/>
          <w:szCs w:val="28"/>
        </w:rPr>
      </w:pPr>
    </w:p>
    <w:p w:rsidR="000B5646" w:rsidRDefault="000B5646" w:rsidP="0031699D">
      <w:pPr>
        <w:spacing w:line="20" w:lineRule="atLeast"/>
        <w:jc w:val="both"/>
        <w:rPr>
          <w:rFonts w:ascii="Times New Roman" w:hAnsi="Times New Roman" w:cs="Times New Roman"/>
          <w:b/>
          <w:sz w:val="28"/>
          <w:szCs w:val="28"/>
        </w:rPr>
      </w:pPr>
    </w:p>
    <w:p w:rsidR="000B5646" w:rsidRDefault="000B5646" w:rsidP="0031699D">
      <w:pPr>
        <w:spacing w:line="20" w:lineRule="atLeast"/>
        <w:jc w:val="both"/>
        <w:rPr>
          <w:rFonts w:ascii="Times New Roman" w:hAnsi="Times New Roman" w:cs="Times New Roman"/>
          <w:b/>
          <w:sz w:val="28"/>
          <w:szCs w:val="28"/>
        </w:rPr>
      </w:pPr>
    </w:p>
    <w:p w:rsidR="005438B3" w:rsidRDefault="00F52A0B" w:rsidP="0031699D">
      <w:pPr>
        <w:spacing w:line="20" w:lineRule="atLeast"/>
        <w:ind w:firstLineChars="1000" w:firstLine="2811"/>
        <w:jc w:val="both"/>
        <w:rPr>
          <w:rFonts w:ascii="Times New Roman" w:hAnsi="Times New Roman" w:cs="Times New Roman"/>
          <w:b/>
          <w:sz w:val="28"/>
          <w:szCs w:val="28"/>
        </w:rPr>
      </w:pPr>
      <w:r>
        <w:rPr>
          <w:rFonts w:ascii="Times New Roman" w:hAnsi="Times New Roman" w:cs="Times New Roman"/>
          <w:b/>
          <w:sz w:val="28"/>
          <w:szCs w:val="28"/>
        </w:rPr>
        <w:t>KẾ HOẠCH TUẦN THÁNG 2</w:t>
      </w:r>
    </w:p>
    <w:tbl>
      <w:tblPr>
        <w:tblW w:w="111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860"/>
        <w:gridCol w:w="1519"/>
        <w:gridCol w:w="1940"/>
        <w:gridCol w:w="1437"/>
      </w:tblGrid>
      <w:tr w:rsidR="005438B3">
        <w:trPr>
          <w:trHeight w:val="593"/>
        </w:trPr>
        <w:tc>
          <w:tcPr>
            <w:tcW w:w="1418" w:type="dxa"/>
            <w:vAlign w:val="center"/>
          </w:tcPr>
          <w:p w:rsidR="005438B3" w:rsidRDefault="00F52A0B" w:rsidP="0031699D">
            <w:pPr>
              <w:spacing w:line="20" w:lineRule="atLeast"/>
              <w:ind w:left="-43" w:firstLine="43"/>
              <w:jc w:val="center"/>
              <w:rPr>
                <w:rFonts w:ascii="Times New Roman" w:hAnsi="Times New Roman" w:cs="Times New Roman"/>
                <w:b/>
                <w:sz w:val="28"/>
                <w:szCs w:val="28"/>
              </w:rPr>
            </w:pPr>
            <w:r>
              <w:rPr>
                <w:rFonts w:ascii="Times New Roman" w:hAnsi="Times New Roman" w:cs="Times New Roman"/>
                <w:b/>
                <w:sz w:val="28"/>
                <w:szCs w:val="28"/>
              </w:rPr>
              <w:t>TUẦN</w:t>
            </w:r>
          </w:p>
        </w:tc>
        <w:tc>
          <w:tcPr>
            <w:tcW w:w="4860" w:type="dxa"/>
            <w:vAlign w:val="center"/>
          </w:tcPr>
          <w:p w:rsidR="005438B3" w:rsidRDefault="00F52A0B" w:rsidP="0031699D">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NỘI DUNG KẾ HOẠCH</w:t>
            </w:r>
          </w:p>
        </w:tc>
        <w:tc>
          <w:tcPr>
            <w:tcW w:w="1519" w:type="dxa"/>
            <w:vAlign w:val="center"/>
          </w:tcPr>
          <w:p w:rsidR="005438B3" w:rsidRDefault="00F52A0B" w:rsidP="0031699D">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1940" w:type="dxa"/>
            <w:vAlign w:val="center"/>
          </w:tcPr>
          <w:p w:rsidR="005438B3" w:rsidRDefault="00F52A0B" w:rsidP="0031699D">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NGƯỜI THỰC HIỆN</w:t>
            </w:r>
          </w:p>
        </w:tc>
        <w:tc>
          <w:tcPr>
            <w:tcW w:w="1437" w:type="dxa"/>
            <w:vAlign w:val="center"/>
          </w:tcPr>
          <w:p w:rsidR="005438B3" w:rsidRDefault="00F52A0B" w:rsidP="0031699D">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ĐÁNH GIÁ</w:t>
            </w:r>
          </w:p>
        </w:tc>
      </w:tr>
      <w:tr w:rsidR="00050E08" w:rsidTr="00A2355C">
        <w:trPr>
          <w:trHeight w:val="2261"/>
        </w:trPr>
        <w:tc>
          <w:tcPr>
            <w:tcW w:w="1418" w:type="dxa"/>
            <w:vAlign w:val="center"/>
          </w:tcPr>
          <w:p w:rsidR="00050E08" w:rsidRDefault="00050E08" w:rsidP="00050E08">
            <w:pPr>
              <w:spacing w:line="20" w:lineRule="atLeast"/>
              <w:rPr>
                <w:rFonts w:ascii="Times New Roman" w:hAnsi="Times New Roman" w:cs="Times New Roman"/>
                <w:b/>
                <w:sz w:val="28"/>
                <w:szCs w:val="28"/>
              </w:rPr>
            </w:pPr>
          </w:p>
          <w:p w:rsidR="00050E08" w:rsidRDefault="00050E08" w:rsidP="00050E08">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    Nghỉ tết </w:t>
            </w:r>
          </w:p>
          <w:p w:rsidR="00050E08" w:rsidRDefault="00050E08" w:rsidP="00050E08">
            <w:pPr>
              <w:spacing w:line="20" w:lineRule="atLeast"/>
              <w:rPr>
                <w:rFonts w:ascii="Times New Roman" w:hAnsi="Times New Roman" w:cs="Times New Roman"/>
                <w:b/>
                <w:sz w:val="28"/>
                <w:szCs w:val="28"/>
              </w:rPr>
            </w:pPr>
            <w:r>
              <w:rPr>
                <w:rFonts w:ascii="Times New Roman" w:hAnsi="Times New Roman" w:cs="Times New Roman"/>
                <w:b/>
                <w:sz w:val="28"/>
                <w:szCs w:val="28"/>
              </w:rPr>
              <w:t>Từ 31/1-&gt;</w:t>
            </w:r>
          </w:p>
          <w:p w:rsidR="00050E08" w:rsidRPr="00050E08" w:rsidRDefault="00050E08" w:rsidP="00050E08">
            <w:pPr>
              <w:spacing w:line="20" w:lineRule="atLeast"/>
              <w:rPr>
                <w:rFonts w:ascii="Times New Roman" w:hAnsi="Times New Roman" w:cs="Times New Roman"/>
                <w:b/>
                <w:sz w:val="28"/>
                <w:szCs w:val="28"/>
              </w:rPr>
            </w:pPr>
            <w:r>
              <w:rPr>
                <w:rFonts w:ascii="Times New Roman" w:hAnsi="Times New Roman" w:cs="Times New Roman"/>
                <w:b/>
                <w:sz w:val="28"/>
                <w:szCs w:val="28"/>
              </w:rPr>
              <w:t>4/2/2022</w:t>
            </w:r>
          </w:p>
        </w:tc>
        <w:tc>
          <w:tcPr>
            <w:tcW w:w="4860" w:type="dxa"/>
          </w:tcPr>
          <w:p w:rsidR="00050E08" w:rsidRDefault="0060330C" w:rsidP="006033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Nghỉ tế</w:t>
            </w:r>
            <w:r w:rsidR="00C65E2E">
              <w:rPr>
                <w:rFonts w:ascii="Times New Roman" w:hAnsi="Times New Roman" w:cs="Times New Roman"/>
                <w:sz w:val="28"/>
                <w:szCs w:val="28"/>
              </w:rPr>
              <w:t xml:space="preserve">t </w:t>
            </w:r>
            <w:r>
              <w:rPr>
                <w:rFonts w:ascii="Times New Roman" w:hAnsi="Times New Roman" w:cs="Times New Roman"/>
                <w:sz w:val="28"/>
                <w:szCs w:val="28"/>
              </w:rPr>
              <w:t>Nguyên Đán</w:t>
            </w:r>
            <w:r w:rsidR="00380325">
              <w:rPr>
                <w:rFonts w:ascii="Times New Roman" w:hAnsi="Times New Roman" w:cs="Times New Roman"/>
                <w:sz w:val="28"/>
                <w:szCs w:val="28"/>
              </w:rPr>
              <w:t>/ xuân Nhâm Dần</w:t>
            </w:r>
          </w:p>
          <w:p w:rsidR="0060330C" w:rsidRDefault="0060330C" w:rsidP="006033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GVCN hướng dẫn HS thực hiện trong thời gian nghỉ tết: </w:t>
            </w:r>
          </w:p>
          <w:p w:rsidR="00A2355C" w:rsidRPr="00A2355C" w:rsidRDefault="0060330C" w:rsidP="0060330C">
            <w:pPr>
              <w:spacing w:after="0"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về chính sách pháp luật về phòng chống xâm hại trẻ em; VSATTP, ATGT, không tham gia các trò c</w:t>
            </w:r>
            <w:r w:rsidR="00A2355C">
              <w:rPr>
                <w:rFonts w:ascii="Times New Roman" w:eastAsia="Times New Roman" w:hAnsi="Times New Roman" w:cs="Times New Roman"/>
                <w:sz w:val="28"/>
                <w:szCs w:val="28"/>
              </w:rPr>
              <w:t>hơi liên qua đến tiền bạc,</w:t>
            </w:r>
            <w:r>
              <w:rPr>
                <w:rFonts w:ascii="Times New Roman" w:eastAsia="Times New Roman" w:hAnsi="Times New Roman" w:cs="Times New Roman"/>
                <w:sz w:val="28"/>
                <w:szCs w:val="28"/>
              </w:rPr>
              <w:t xml:space="preserve"> đốt pháo, tới tất cả HS.</w:t>
            </w:r>
          </w:p>
        </w:tc>
        <w:tc>
          <w:tcPr>
            <w:tcW w:w="1519" w:type="dxa"/>
          </w:tcPr>
          <w:p w:rsidR="00050E08" w:rsidRDefault="00050E08" w:rsidP="00050E08">
            <w:pPr>
              <w:spacing w:after="0" w:line="20" w:lineRule="atLeast"/>
              <w:rPr>
                <w:rFonts w:ascii="Times New Roman" w:hAnsi="Times New Roman" w:cs="Times New Roman"/>
                <w:sz w:val="28"/>
                <w:szCs w:val="28"/>
              </w:rPr>
            </w:pPr>
          </w:p>
          <w:p w:rsidR="00D214B9" w:rsidRDefault="00D214B9" w:rsidP="00D340E1">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Nghỉ </w:t>
            </w:r>
          </w:p>
          <w:p w:rsidR="00050E08" w:rsidRDefault="00050E08" w:rsidP="00D340E1">
            <w:pPr>
              <w:spacing w:after="0" w:line="20" w:lineRule="atLeast"/>
              <w:rPr>
                <w:rFonts w:ascii="Times New Roman" w:hAnsi="Times New Roman" w:cs="Times New Roman"/>
                <w:sz w:val="28"/>
                <w:szCs w:val="28"/>
              </w:rPr>
            </w:pPr>
            <w:r>
              <w:rPr>
                <w:rFonts w:ascii="Times New Roman" w:hAnsi="Times New Roman" w:cs="Times New Roman"/>
                <w:sz w:val="28"/>
                <w:szCs w:val="28"/>
              </w:rPr>
              <w:t>Cả tuần</w:t>
            </w:r>
          </w:p>
          <w:p w:rsidR="00D214B9" w:rsidRDefault="00D214B9" w:rsidP="00D340E1">
            <w:pPr>
              <w:spacing w:after="0" w:line="20" w:lineRule="atLeast"/>
              <w:rPr>
                <w:rFonts w:ascii="Times New Roman" w:hAnsi="Times New Roman" w:cs="Times New Roman"/>
                <w:sz w:val="28"/>
                <w:szCs w:val="28"/>
              </w:rPr>
            </w:pPr>
            <w:r>
              <w:rPr>
                <w:rFonts w:ascii="Times New Roman" w:hAnsi="Times New Roman" w:cs="Times New Roman"/>
                <w:sz w:val="28"/>
                <w:szCs w:val="28"/>
              </w:rPr>
              <w:t>Ăn tết</w:t>
            </w:r>
          </w:p>
          <w:p w:rsidR="00050E08" w:rsidRDefault="00050E08" w:rsidP="00050E08">
            <w:pPr>
              <w:tabs>
                <w:tab w:val="left" w:pos="1127"/>
              </w:tabs>
              <w:spacing w:after="0" w:line="20" w:lineRule="atLeast"/>
              <w:rPr>
                <w:rFonts w:ascii="Times New Roman" w:hAnsi="Times New Roman" w:cs="Times New Roman"/>
                <w:sz w:val="28"/>
                <w:szCs w:val="28"/>
              </w:rPr>
            </w:pPr>
          </w:p>
          <w:p w:rsidR="00050E08" w:rsidRDefault="00050E08" w:rsidP="00050E08">
            <w:pPr>
              <w:tabs>
                <w:tab w:val="left" w:pos="1127"/>
              </w:tabs>
              <w:spacing w:after="0" w:line="20" w:lineRule="atLeast"/>
              <w:rPr>
                <w:rFonts w:ascii="Times New Roman" w:hAnsi="Times New Roman" w:cs="Times New Roman"/>
                <w:sz w:val="28"/>
                <w:szCs w:val="28"/>
              </w:rPr>
            </w:pPr>
          </w:p>
          <w:p w:rsidR="00050E08" w:rsidRDefault="00050E08" w:rsidP="00050E08">
            <w:pPr>
              <w:tabs>
                <w:tab w:val="left" w:pos="1127"/>
              </w:tabs>
              <w:spacing w:after="0" w:line="20" w:lineRule="atLeast"/>
              <w:rPr>
                <w:rFonts w:ascii="Times New Roman" w:hAnsi="Times New Roman" w:cs="Times New Roman"/>
                <w:sz w:val="28"/>
                <w:szCs w:val="28"/>
              </w:rPr>
            </w:pPr>
          </w:p>
          <w:p w:rsidR="00050E08" w:rsidRDefault="00050E08" w:rsidP="00050E08">
            <w:pPr>
              <w:tabs>
                <w:tab w:val="left" w:pos="1127"/>
              </w:tabs>
              <w:spacing w:after="0" w:line="20" w:lineRule="atLeast"/>
              <w:rPr>
                <w:rFonts w:ascii="Times New Roman" w:hAnsi="Times New Roman" w:cs="Times New Roman"/>
                <w:sz w:val="28"/>
                <w:szCs w:val="28"/>
              </w:rPr>
            </w:pPr>
          </w:p>
        </w:tc>
        <w:tc>
          <w:tcPr>
            <w:tcW w:w="1940" w:type="dxa"/>
          </w:tcPr>
          <w:p w:rsidR="00050E08" w:rsidRDefault="00050E08" w:rsidP="00050E08">
            <w:pPr>
              <w:spacing w:after="0" w:line="20" w:lineRule="atLeast"/>
              <w:rPr>
                <w:rFonts w:ascii="Times New Roman" w:hAnsi="Times New Roman" w:cs="Times New Roman"/>
                <w:sz w:val="28"/>
                <w:szCs w:val="28"/>
              </w:rPr>
            </w:pPr>
          </w:p>
          <w:p w:rsidR="00D340E1" w:rsidRDefault="00D340E1" w:rsidP="00050E08">
            <w:pPr>
              <w:spacing w:after="0" w:line="20" w:lineRule="atLeast"/>
              <w:rPr>
                <w:rFonts w:ascii="Times New Roman" w:hAnsi="Times New Roman" w:cs="Times New Roman"/>
                <w:sz w:val="28"/>
                <w:szCs w:val="28"/>
              </w:rPr>
            </w:pPr>
          </w:p>
          <w:p w:rsidR="00D340E1" w:rsidRDefault="00D340E1" w:rsidP="00050E08">
            <w:pPr>
              <w:spacing w:after="0" w:line="20" w:lineRule="atLeast"/>
              <w:rPr>
                <w:rFonts w:ascii="Times New Roman" w:hAnsi="Times New Roman" w:cs="Times New Roman"/>
                <w:sz w:val="28"/>
                <w:szCs w:val="28"/>
              </w:rPr>
            </w:pPr>
          </w:p>
          <w:p w:rsidR="00050E08" w:rsidRDefault="00B27F01" w:rsidP="00050E08">
            <w:pPr>
              <w:spacing w:after="0" w:line="20" w:lineRule="atLeast"/>
              <w:rPr>
                <w:rFonts w:ascii="Times New Roman" w:hAnsi="Times New Roman" w:cs="Times New Roman"/>
                <w:sz w:val="28"/>
                <w:szCs w:val="28"/>
              </w:rPr>
            </w:pPr>
            <w:r>
              <w:rPr>
                <w:rFonts w:ascii="Times New Roman" w:hAnsi="Times New Roman" w:cs="Times New Roman"/>
                <w:sz w:val="28"/>
                <w:szCs w:val="28"/>
              </w:rPr>
              <w:t>- BGH</w:t>
            </w:r>
            <w:r w:rsidR="00050E08">
              <w:rPr>
                <w:rFonts w:ascii="Times New Roman" w:hAnsi="Times New Roman" w:cs="Times New Roman"/>
                <w:sz w:val="28"/>
                <w:szCs w:val="28"/>
              </w:rPr>
              <w:t>,</w:t>
            </w:r>
            <w:r>
              <w:rPr>
                <w:rFonts w:ascii="Times New Roman" w:hAnsi="Times New Roman" w:cs="Times New Roman"/>
                <w:sz w:val="28"/>
                <w:szCs w:val="28"/>
                <w:lang w:val="vi-VN"/>
              </w:rPr>
              <w:t xml:space="preserve"> TPT,</w:t>
            </w:r>
            <w:r>
              <w:rPr>
                <w:rFonts w:ascii="Times New Roman" w:hAnsi="Times New Roman" w:cs="Times New Roman"/>
                <w:sz w:val="28"/>
                <w:szCs w:val="28"/>
              </w:rPr>
              <w:t xml:space="preserve"> </w:t>
            </w:r>
          </w:p>
          <w:p w:rsidR="00B27F01" w:rsidRPr="00B27F01" w:rsidRDefault="00B27F01" w:rsidP="00050E08">
            <w:pPr>
              <w:spacing w:after="0" w:line="20" w:lineRule="atLeast"/>
              <w:rPr>
                <w:rFonts w:ascii="Times New Roman" w:hAnsi="Times New Roman" w:cs="Times New Roman"/>
                <w:sz w:val="28"/>
                <w:szCs w:val="28"/>
                <w:lang w:val="vi-VN"/>
              </w:rPr>
            </w:pPr>
            <w:r>
              <w:rPr>
                <w:rFonts w:ascii="Times New Roman" w:hAnsi="Times New Roman" w:cs="Times New Roman"/>
                <w:sz w:val="28"/>
                <w:szCs w:val="28"/>
                <w:lang w:val="vi-VN"/>
              </w:rPr>
              <w:t>GV-HS</w:t>
            </w:r>
          </w:p>
          <w:p w:rsidR="00050E08" w:rsidRDefault="00050E08" w:rsidP="00050E08">
            <w:pPr>
              <w:spacing w:after="0" w:line="20" w:lineRule="atLeast"/>
              <w:rPr>
                <w:rFonts w:ascii="Times New Roman" w:hAnsi="Times New Roman" w:cs="Times New Roman"/>
                <w:sz w:val="28"/>
                <w:szCs w:val="28"/>
              </w:rPr>
            </w:pPr>
          </w:p>
          <w:p w:rsidR="00050E08" w:rsidRDefault="00050E08" w:rsidP="00050E08">
            <w:pPr>
              <w:spacing w:after="0" w:line="20" w:lineRule="atLeast"/>
              <w:rPr>
                <w:rFonts w:ascii="Times New Roman" w:hAnsi="Times New Roman" w:cs="Times New Roman"/>
                <w:sz w:val="28"/>
                <w:szCs w:val="28"/>
              </w:rPr>
            </w:pPr>
          </w:p>
        </w:tc>
        <w:tc>
          <w:tcPr>
            <w:tcW w:w="1437" w:type="dxa"/>
          </w:tcPr>
          <w:p w:rsidR="00D340E1" w:rsidRDefault="00D340E1" w:rsidP="00050E0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Đón tết vui vẻ an toàn,</w:t>
            </w:r>
          </w:p>
          <w:p w:rsidR="00050E08" w:rsidRDefault="00050E08" w:rsidP="00050E0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phòng chống dịch covid-19</w:t>
            </w:r>
          </w:p>
          <w:p w:rsidR="00D340E1" w:rsidRDefault="00D340E1" w:rsidP="00050E0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tốt.</w:t>
            </w:r>
          </w:p>
        </w:tc>
      </w:tr>
      <w:tr w:rsidR="004E070C">
        <w:trPr>
          <w:trHeight w:val="2307"/>
        </w:trPr>
        <w:tc>
          <w:tcPr>
            <w:tcW w:w="1418" w:type="dxa"/>
            <w:vAlign w:val="center"/>
          </w:tcPr>
          <w:p w:rsidR="004E070C" w:rsidRDefault="004E070C" w:rsidP="004E070C">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       21</w:t>
            </w:r>
          </w:p>
          <w:p w:rsidR="004E070C" w:rsidRDefault="004E070C" w:rsidP="004E070C">
            <w:pPr>
              <w:spacing w:line="20" w:lineRule="atLeast"/>
              <w:rPr>
                <w:rFonts w:ascii="Times New Roman" w:hAnsi="Times New Roman" w:cs="Times New Roman"/>
                <w:sz w:val="28"/>
                <w:szCs w:val="28"/>
              </w:rPr>
            </w:pPr>
            <w:r>
              <w:rPr>
                <w:rFonts w:ascii="Times New Roman" w:hAnsi="Times New Roman" w:cs="Times New Roman"/>
                <w:sz w:val="28"/>
                <w:szCs w:val="28"/>
              </w:rPr>
              <w:t>Từ ngày</w:t>
            </w:r>
          </w:p>
          <w:p w:rsidR="004E070C" w:rsidRDefault="004E070C" w:rsidP="004E070C">
            <w:pPr>
              <w:spacing w:line="20" w:lineRule="atLeast"/>
              <w:rPr>
                <w:rFonts w:ascii="Times New Roman" w:hAnsi="Times New Roman" w:cs="Times New Roman"/>
                <w:sz w:val="28"/>
                <w:szCs w:val="28"/>
              </w:rPr>
            </w:pPr>
            <w:r>
              <w:rPr>
                <w:rFonts w:ascii="Times New Roman" w:hAnsi="Times New Roman" w:cs="Times New Roman"/>
                <w:sz w:val="28"/>
                <w:szCs w:val="28"/>
              </w:rPr>
              <w:t>7 -&gt; 11/2</w:t>
            </w:r>
          </w:p>
          <w:p w:rsidR="004E070C" w:rsidRDefault="004E070C" w:rsidP="004E070C">
            <w:pPr>
              <w:spacing w:line="20" w:lineRule="atLeast"/>
              <w:rPr>
                <w:rFonts w:ascii="Times New Roman" w:hAnsi="Times New Roman" w:cs="Times New Roman"/>
                <w:b/>
                <w:sz w:val="28"/>
                <w:szCs w:val="28"/>
              </w:rPr>
            </w:pPr>
          </w:p>
        </w:tc>
        <w:tc>
          <w:tcPr>
            <w:tcW w:w="4860" w:type="dxa"/>
          </w:tcPr>
          <w:p w:rsidR="004E070C" w:rsidRDefault="004E070C" w:rsidP="00B27F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Ổn định sĩ số và duy trì nề nếp dạy học.</w:t>
            </w:r>
          </w:p>
          <w:p w:rsidR="004E070C" w:rsidRDefault="004E070C" w:rsidP="00B27F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Chỉ đạo thực hiện tiếp chương trình chương trình tuầ</w:t>
            </w:r>
            <w:r w:rsidR="00C54D8B">
              <w:rPr>
                <w:rFonts w:ascii="Times New Roman" w:hAnsi="Times New Roman" w:cs="Times New Roman"/>
                <w:sz w:val="28"/>
                <w:szCs w:val="28"/>
              </w:rPr>
              <w:t>n 21</w:t>
            </w:r>
            <w:r>
              <w:rPr>
                <w:rFonts w:ascii="Times New Roman" w:hAnsi="Times New Roman" w:cs="Times New Roman"/>
                <w:sz w:val="28"/>
                <w:szCs w:val="28"/>
              </w:rPr>
              <w:t>.</w:t>
            </w:r>
            <w:r w:rsidR="00380325">
              <w:rPr>
                <w:rFonts w:ascii="Times New Roman" w:hAnsi="Times New Roman" w:cs="Times New Roman"/>
                <w:sz w:val="28"/>
                <w:szCs w:val="28"/>
              </w:rPr>
              <w:t xml:space="preserve"> K1,2,5 trực tiếp, khối 3,4 học trực tuyến.</w:t>
            </w:r>
            <w:r w:rsidR="00E751EE">
              <w:rPr>
                <w:rFonts w:ascii="Times New Roman" w:hAnsi="Times New Roman" w:cs="Times New Roman"/>
                <w:sz w:val="28"/>
                <w:szCs w:val="28"/>
              </w:rPr>
              <w:t>(Online)</w:t>
            </w:r>
          </w:p>
          <w:p w:rsidR="004E070C" w:rsidRDefault="00C54D8B" w:rsidP="00B27F01">
            <w:pPr>
              <w:tabs>
                <w:tab w:val="left" w:pos="31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Báo cáo sĩ số HS tham gia học sau tết</w:t>
            </w:r>
            <w:r w:rsidR="004E070C">
              <w:rPr>
                <w:rFonts w:ascii="Times New Roman" w:hAnsi="Times New Roman" w:cs="Times New Roman"/>
                <w:sz w:val="28"/>
                <w:szCs w:val="28"/>
              </w:rPr>
              <w:t>.</w:t>
            </w:r>
          </w:p>
          <w:p w:rsidR="004E070C" w:rsidRDefault="000D0157" w:rsidP="00B27F01">
            <w:pPr>
              <w:tabs>
                <w:tab w:val="left" w:pos="31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Tiếp tục HDHS ôn luyện tiếng Anh và Trạng Nguyên Tiếng Việt.</w:t>
            </w:r>
          </w:p>
          <w:p w:rsidR="00B27F01" w:rsidRDefault="00C14F7F" w:rsidP="00B27F01">
            <w:pPr>
              <w:tabs>
                <w:tab w:val="right" w:pos="4565"/>
              </w:tabs>
              <w:spacing w:line="240" w:lineRule="auto"/>
              <w:jc w:val="both"/>
              <w:rPr>
                <w:rFonts w:ascii="Times New Roman" w:hAnsi="Times New Roman" w:cs="Times New Roman"/>
                <w:sz w:val="28"/>
                <w:szCs w:val="28"/>
                <w:lang w:val="vi-VN"/>
              </w:rPr>
            </w:pPr>
            <w:r w:rsidRPr="00B27F01">
              <w:rPr>
                <w:rFonts w:ascii="Times New Roman" w:hAnsi="Times New Roman" w:cs="Times New Roman"/>
                <w:sz w:val="28"/>
                <w:szCs w:val="28"/>
                <w:lang w:val="vi-VN"/>
              </w:rPr>
              <w:t>- Duy trì ôn luyện Tiếng Anh và Trạng nguyên Tiếng Việt cho HS tham gia cấ</w:t>
            </w:r>
            <w:r w:rsidR="00B27F01">
              <w:rPr>
                <w:rFonts w:ascii="Times New Roman" w:hAnsi="Times New Roman" w:cs="Times New Roman"/>
                <w:sz w:val="28"/>
                <w:szCs w:val="28"/>
                <w:lang w:val="vi-VN"/>
              </w:rPr>
              <w:t>p trên.</w:t>
            </w:r>
          </w:p>
          <w:p w:rsidR="00B11F98" w:rsidRPr="00B27F01" w:rsidRDefault="00B27F01" w:rsidP="00B27F01">
            <w:pPr>
              <w:tabs>
                <w:tab w:val="right" w:pos="4565"/>
              </w:tabs>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B11F98">
              <w:rPr>
                <w:rFonts w:ascii="Times New Roman" w:hAnsi="Times New Roman" w:cs="Times New Roman"/>
                <w:sz w:val="28"/>
                <w:szCs w:val="28"/>
              </w:rPr>
              <w:t>Chuẩn bị vệ sinh cho HS học trực tiếp</w:t>
            </w:r>
            <w:r w:rsidR="00377CCE">
              <w:rPr>
                <w:rFonts w:ascii="Times New Roman" w:hAnsi="Times New Roman" w:cs="Times New Roman"/>
                <w:sz w:val="28"/>
                <w:szCs w:val="28"/>
              </w:rPr>
              <w:t xml:space="preserve"> theo CV số: 219/UBND-GDĐT(30/1/22)</w:t>
            </w:r>
          </w:p>
        </w:tc>
        <w:tc>
          <w:tcPr>
            <w:tcW w:w="1519" w:type="dxa"/>
          </w:tcPr>
          <w:p w:rsidR="004E070C"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Cả tuần.</w:t>
            </w:r>
          </w:p>
          <w:p w:rsidR="004E070C" w:rsidRDefault="004E070C" w:rsidP="004E070C">
            <w:pPr>
              <w:spacing w:after="0" w:line="20" w:lineRule="atLeast"/>
              <w:rPr>
                <w:rFonts w:ascii="Times New Roman" w:hAnsi="Times New Roman" w:cs="Times New Roman"/>
                <w:sz w:val="28"/>
                <w:szCs w:val="28"/>
              </w:rPr>
            </w:pPr>
          </w:p>
          <w:p w:rsidR="004E070C" w:rsidRDefault="004E070C" w:rsidP="004E070C">
            <w:pPr>
              <w:spacing w:after="0" w:line="20" w:lineRule="atLeast"/>
              <w:jc w:val="center"/>
              <w:rPr>
                <w:rFonts w:ascii="Times New Roman" w:hAnsi="Times New Roman" w:cs="Times New Roman"/>
                <w:sz w:val="28"/>
                <w:szCs w:val="28"/>
              </w:rPr>
            </w:pPr>
          </w:p>
          <w:p w:rsidR="004E070C" w:rsidRDefault="004E070C" w:rsidP="004E070C">
            <w:pPr>
              <w:spacing w:after="0" w:line="20" w:lineRule="atLeast"/>
              <w:rPr>
                <w:rFonts w:ascii="Times New Roman" w:hAnsi="Times New Roman" w:cs="Times New Roman"/>
                <w:sz w:val="28"/>
                <w:szCs w:val="28"/>
              </w:rPr>
            </w:pPr>
          </w:p>
        </w:tc>
        <w:tc>
          <w:tcPr>
            <w:tcW w:w="1940" w:type="dxa"/>
          </w:tcPr>
          <w:p w:rsidR="004E070C"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Gv, hs</w:t>
            </w:r>
          </w:p>
          <w:p w:rsidR="004E070C" w:rsidRDefault="00B27F01"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Gv, h</w:t>
            </w:r>
          </w:p>
          <w:p w:rsidR="004E070C"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C/ môn, gv Tiếng  Anh</w:t>
            </w:r>
            <w:r w:rsidR="000D0157">
              <w:rPr>
                <w:rFonts w:ascii="Times New Roman" w:hAnsi="Times New Roman" w:cs="Times New Roman"/>
                <w:sz w:val="28"/>
                <w:szCs w:val="28"/>
              </w:rPr>
              <w:t xml:space="preserve"> và GVCN </w:t>
            </w:r>
          </w:p>
        </w:tc>
        <w:tc>
          <w:tcPr>
            <w:tcW w:w="1437" w:type="dxa"/>
          </w:tcPr>
          <w:p w:rsidR="004E070C" w:rsidRDefault="00464D45" w:rsidP="004E07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Hoàn thành kế hoạch đề ra</w:t>
            </w:r>
          </w:p>
        </w:tc>
      </w:tr>
      <w:tr w:rsidR="004E070C">
        <w:trPr>
          <w:trHeight w:val="2014"/>
        </w:trPr>
        <w:tc>
          <w:tcPr>
            <w:tcW w:w="1418" w:type="dxa"/>
            <w:vAlign w:val="center"/>
          </w:tcPr>
          <w:p w:rsidR="004E070C" w:rsidRDefault="004E070C" w:rsidP="004E070C">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       22</w:t>
            </w:r>
          </w:p>
          <w:p w:rsidR="004E070C" w:rsidRDefault="004E070C" w:rsidP="004E070C">
            <w:pPr>
              <w:spacing w:line="20" w:lineRule="atLeast"/>
              <w:rPr>
                <w:rFonts w:ascii="Times New Roman" w:hAnsi="Times New Roman" w:cs="Times New Roman"/>
                <w:sz w:val="28"/>
                <w:szCs w:val="28"/>
              </w:rPr>
            </w:pPr>
            <w:r>
              <w:rPr>
                <w:rFonts w:ascii="Times New Roman" w:hAnsi="Times New Roman" w:cs="Times New Roman"/>
                <w:sz w:val="28"/>
                <w:szCs w:val="28"/>
              </w:rPr>
              <w:t>Từ ngày</w:t>
            </w:r>
          </w:p>
          <w:p w:rsidR="004E070C" w:rsidRDefault="004E070C" w:rsidP="004E070C">
            <w:pPr>
              <w:spacing w:line="20" w:lineRule="atLeast"/>
              <w:rPr>
                <w:rFonts w:ascii="Times New Roman" w:hAnsi="Times New Roman" w:cs="Times New Roman"/>
                <w:b/>
                <w:sz w:val="28"/>
                <w:szCs w:val="28"/>
              </w:rPr>
            </w:pPr>
            <w:r>
              <w:rPr>
                <w:rFonts w:ascii="Times New Roman" w:hAnsi="Times New Roman" w:cs="Times New Roman"/>
                <w:b/>
                <w:sz w:val="28"/>
                <w:szCs w:val="28"/>
              </w:rPr>
              <w:t>14-&gt; 18/2</w:t>
            </w:r>
          </w:p>
        </w:tc>
        <w:tc>
          <w:tcPr>
            <w:tcW w:w="4860" w:type="dxa"/>
          </w:tcPr>
          <w:p w:rsidR="00380325" w:rsidRPr="00B27F01" w:rsidRDefault="004E070C" w:rsidP="00380325">
            <w:pPr>
              <w:spacing w:after="0" w:line="20" w:lineRule="atLeast"/>
              <w:jc w:val="both"/>
              <w:rPr>
                <w:rFonts w:ascii="Times New Roman" w:hAnsi="Times New Roman" w:cs="Times New Roman"/>
                <w:sz w:val="28"/>
                <w:szCs w:val="28"/>
              </w:rPr>
            </w:pPr>
            <w:r w:rsidRPr="00B27F01">
              <w:rPr>
                <w:rFonts w:ascii="Times New Roman" w:hAnsi="Times New Roman" w:cs="Times New Roman"/>
                <w:sz w:val="28"/>
                <w:szCs w:val="28"/>
              </w:rPr>
              <w:t xml:space="preserve">- Ổn định sĩ số và duy trì nề nếp </w:t>
            </w:r>
            <w:r w:rsidR="00B11F98" w:rsidRPr="00B27F01">
              <w:rPr>
                <w:rFonts w:ascii="Times New Roman" w:hAnsi="Times New Roman" w:cs="Times New Roman"/>
                <w:sz w:val="28"/>
                <w:szCs w:val="28"/>
              </w:rPr>
              <w:t>dạy học ĐP,TD,VS ra và</w:t>
            </w:r>
            <w:r w:rsidRPr="00B27F01">
              <w:rPr>
                <w:rFonts w:ascii="Times New Roman" w:hAnsi="Times New Roman" w:cs="Times New Roman"/>
                <w:sz w:val="28"/>
                <w:szCs w:val="28"/>
              </w:rPr>
              <w:t>o lớ</w:t>
            </w:r>
            <w:r w:rsidR="00380325" w:rsidRPr="00B27F01">
              <w:rPr>
                <w:rFonts w:ascii="Times New Roman" w:hAnsi="Times New Roman" w:cs="Times New Roman"/>
                <w:sz w:val="28"/>
                <w:szCs w:val="28"/>
              </w:rPr>
              <w:t xml:space="preserve">p, học trực tiếp toàn trường. </w:t>
            </w:r>
            <w:r w:rsidR="00382E9E">
              <w:rPr>
                <w:rFonts w:ascii="Times New Roman" w:hAnsi="Times New Roman" w:cs="Times New Roman"/>
                <w:sz w:val="28"/>
                <w:szCs w:val="28"/>
              </w:rPr>
              <w:t>(thực hiện tốt “5K”)</w:t>
            </w:r>
          </w:p>
          <w:p w:rsidR="004E070C" w:rsidRPr="00B27F01" w:rsidRDefault="00380325" w:rsidP="00380325">
            <w:pPr>
              <w:spacing w:after="0" w:line="20" w:lineRule="atLeast"/>
              <w:jc w:val="both"/>
              <w:rPr>
                <w:rFonts w:ascii="Times New Roman" w:hAnsi="Times New Roman" w:cs="Times New Roman"/>
                <w:sz w:val="28"/>
                <w:szCs w:val="28"/>
              </w:rPr>
            </w:pPr>
            <w:r w:rsidRPr="00B27F01">
              <w:rPr>
                <w:rFonts w:ascii="Times New Roman" w:hAnsi="Times New Roman" w:cs="Times New Roman"/>
                <w:sz w:val="28"/>
                <w:szCs w:val="28"/>
              </w:rPr>
              <w:t>- Báo cáo sĩ số học sinh đi học trực tiếp.</w:t>
            </w:r>
          </w:p>
          <w:p w:rsidR="004E070C" w:rsidRPr="00B27F01" w:rsidRDefault="004E070C" w:rsidP="004E070C">
            <w:pPr>
              <w:spacing w:after="0" w:line="20" w:lineRule="atLeast"/>
              <w:jc w:val="both"/>
              <w:rPr>
                <w:rFonts w:ascii="Times New Roman" w:hAnsi="Times New Roman" w:cs="Times New Roman"/>
                <w:sz w:val="28"/>
                <w:szCs w:val="28"/>
              </w:rPr>
            </w:pPr>
            <w:r w:rsidRPr="00B27F01">
              <w:rPr>
                <w:rFonts w:ascii="Times New Roman" w:hAnsi="Times New Roman" w:cs="Times New Roman"/>
                <w:sz w:val="28"/>
                <w:szCs w:val="28"/>
              </w:rPr>
              <w:t>- Chỉ đạo thực hiện chương trình tuầ</w:t>
            </w:r>
            <w:r w:rsidR="00B11F98" w:rsidRPr="00B27F01">
              <w:rPr>
                <w:rFonts w:ascii="Times New Roman" w:hAnsi="Times New Roman" w:cs="Times New Roman"/>
                <w:sz w:val="28"/>
                <w:szCs w:val="28"/>
              </w:rPr>
              <w:t>n 22</w:t>
            </w:r>
            <w:r w:rsidRPr="00B27F01">
              <w:rPr>
                <w:rFonts w:ascii="Times New Roman" w:hAnsi="Times New Roman" w:cs="Times New Roman"/>
                <w:sz w:val="28"/>
                <w:szCs w:val="28"/>
              </w:rPr>
              <w:t>.</w:t>
            </w:r>
          </w:p>
          <w:p w:rsidR="004E070C" w:rsidRPr="00B27F01" w:rsidRDefault="004E070C" w:rsidP="004E070C">
            <w:pPr>
              <w:spacing w:after="0" w:line="20" w:lineRule="atLeast"/>
              <w:jc w:val="both"/>
              <w:rPr>
                <w:rFonts w:ascii="Times New Roman" w:hAnsi="Times New Roman" w:cs="Times New Roman"/>
                <w:sz w:val="28"/>
                <w:szCs w:val="28"/>
              </w:rPr>
            </w:pPr>
            <w:r w:rsidRPr="00B27F01">
              <w:rPr>
                <w:rFonts w:ascii="Times New Roman" w:hAnsi="Times New Roman" w:cs="Times New Roman"/>
                <w:sz w:val="28"/>
                <w:szCs w:val="28"/>
              </w:rPr>
              <w:t xml:space="preserve">- Tiếp tục </w:t>
            </w:r>
            <w:r w:rsidR="00377CCE" w:rsidRPr="00B27F01">
              <w:rPr>
                <w:rFonts w:ascii="Times New Roman" w:hAnsi="Times New Roman" w:cs="Times New Roman"/>
                <w:sz w:val="28"/>
                <w:szCs w:val="28"/>
              </w:rPr>
              <w:t>kiếm tra nề nếp dạy học trực tiếp của toàn trường.</w:t>
            </w:r>
          </w:p>
          <w:p w:rsidR="004E070C" w:rsidRPr="00B27F01" w:rsidRDefault="004E070C" w:rsidP="004E070C">
            <w:pPr>
              <w:tabs>
                <w:tab w:val="left" w:pos="3195"/>
              </w:tabs>
              <w:spacing w:after="0" w:line="20" w:lineRule="atLeast"/>
              <w:jc w:val="both"/>
              <w:rPr>
                <w:rFonts w:ascii="Times New Roman" w:hAnsi="Times New Roman" w:cs="Times New Roman"/>
                <w:sz w:val="28"/>
                <w:szCs w:val="28"/>
              </w:rPr>
            </w:pPr>
            <w:r w:rsidRPr="00B27F01">
              <w:rPr>
                <w:rFonts w:ascii="Times New Roman" w:hAnsi="Times New Roman" w:cs="Times New Roman"/>
                <w:sz w:val="28"/>
                <w:szCs w:val="28"/>
              </w:rPr>
              <w:t>- Tiếp tụ</w:t>
            </w:r>
            <w:r w:rsidR="00377CCE" w:rsidRPr="00B27F01">
              <w:rPr>
                <w:rFonts w:ascii="Times New Roman" w:hAnsi="Times New Roman" w:cs="Times New Roman"/>
                <w:sz w:val="28"/>
                <w:szCs w:val="28"/>
              </w:rPr>
              <w:t>c dự giờ tư vấn cho GV khối</w:t>
            </w:r>
            <w:r w:rsidRPr="00B27F01">
              <w:rPr>
                <w:rFonts w:ascii="Times New Roman" w:hAnsi="Times New Roman" w:cs="Times New Roman"/>
                <w:sz w:val="28"/>
                <w:szCs w:val="28"/>
              </w:rPr>
              <w:t xml:space="preserve"> 2.</w:t>
            </w:r>
          </w:p>
          <w:p w:rsidR="00B27F01" w:rsidRPr="00F912E2" w:rsidRDefault="00B27F01" w:rsidP="00F912E2">
            <w:pPr>
              <w:tabs>
                <w:tab w:val="right" w:pos="4565"/>
              </w:tabs>
              <w:jc w:val="both"/>
              <w:rPr>
                <w:rFonts w:ascii="Times New Roman" w:hAnsi="Times New Roman" w:cs="Times New Roman"/>
                <w:sz w:val="28"/>
                <w:szCs w:val="28"/>
                <w:lang w:val="vi-VN"/>
              </w:rPr>
            </w:pPr>
            <w:r w:rsidRPr="00B27F01">
              <w:rPr>
                <w:rFonts w:ascii="Times New Roman" w:hAnsi="Times New Roman" w:cs="Times New Roman"/>
                <w:sz w:val="28"/>
                <w:szCs w:val="28"/>
                <w:lang w:val="vi-VN"/>
              </w:rPr>
              <w:t>- Duy trì ôn luyện Tiếng Anh và Trạng nguyên Tiếng Việt cho HS tham gia cấp trên.</w:t>
            </w:r>
          </w:p>
        </w:tc>
        <w:tc>
          <w:tcPr>
            <w:tcW w:w="1519" w:type="dxa"/>
          </w:tcPr>
          <w:p w:rsidR="004E070C"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Cả tuần</w:t>
            </w:r>
          </w:p>
          <w:p w:rsidR="004E070C" w:rsidRDefault="004E070C" w:rsidP="004E070C">
            <w:pPr>
              <w:spacing w:after="0" w:line="20" w:lineRule="atLeast"/>
              <w:rPr>
                <w:rFonts w:ascii="Times New Roman" w:hAnsi="Times New Roman" w:cs="Times New Roman"/>
                <w:sz w:val="28"/>
                <w:szCs w:val="28"/>
              </w:rPr>
            </w:pPr>
          </w:p>
          <w:p w:rsidR="004E070C" w:rsidRDefault="004E070C" w:rsidP="004E070C">
            <w:pPr>
              <w:spacing w:after="0" w:line="20" w:lineRule="atLeast"/>
              <w:rPr>
                <w:rFonts w:ascii="Times New Roman" w:hAnsi="Times New Roman" w:cs="Times New Roman"/>
                <w:sz w:val="28"/>
                <w:szCs w:val="28"/>
              </w:rPr>
            </w:pPr>
          </w:p>
          <w:p w:rsidR="004E070C" w:rsidRDefault="004E070C" w:rsidP="004E070C">
            <w:pPr>
              <w:spacing w:after="0" w:line="20" w:lineRule="atLeast"/>
              <w:rPr>
                <w:rFonts w:ascii="Times New Roman" w:hAnsi="Times New Roman" w:cs="Times New Roman"/>
                <w:sz w:val="28"/>
                <w:szCs w:val="28"/>
              </w:rPr>
            </w:pPr>
          </w:p>
        </w:tc>
        <w:tc>
          <w:tcPr>
            <w:tcW w:w="1940" w:type="dxa"/>
          </w:tcPr>
          <w:p w:rsidR="004E070C" w:rsidRDefault="004E070C" w:rsidP="004E070C">
            <w:pPr>
              <w:spacing w:after="0" w:line="20" w:lineRule="atLeast"/>
              <w:rPr>
                <w:rFonts w:ascii="Times New Roman" w:hAnsi="Times New Roman" w:cs="Times New Roman"/>
                <w:sz w:val="28"/>
                <w:szCs w:val="28"/>
              </w:rPr>
            </w:pPr>
          </w:p>
          <w:p w:rsidR="004E070C" w:rsidRDefault="00380325"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G</w:t>
            </w:r>
            <w:r w:rsidR="004E070C">
              <w:rPr>
                <w:rFonts w:ascii="Times New Roman" w:hAnsi="Times New Roman" w:cs="Times New Roman"/>
                <w:sz w:val="28"/>
                <w:szCs w:val="28"/>
              </w:rPr>
              <w:t>v, hs</w:t>
            </w:r>
          </w:p>
          <w:p w:rsidR="004E070C" w:rsidRDefault="00380325"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G</w:t>
            </w:r>
            <w:r w:rsidR="004E070C">
              <w:rPr>
                <w:rFonts w:ascii="Times New Roman" w:hAnsi="Times New Roman" w:cs="Times New Roman"/>
                <w:sz w:val="28"/>
                <w:szCs w:val="28"/>
              </w:rPr>
              <w:t>v, hs</w:t>
            </w:r>
          </w:p>
          <w:p w:rsidR="00380325"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C</w:t>
            </w:r>
            <w:r w:rsidR="00380325">
              <w:rPr>
                <w:rFonts w:ascii="Times New Roman" w:hAnsi="Times New Roman" w:cs="Times New Roman"/>
                <w:sz w:val="28"/>
                <w:szCs w:val="28"/>
              </w:rPr>
              <w:t>/</w:t>
            </w:r>
            <w:r>
              <w:rPr>
                <w:rFonts w:ascii="Times New Roman" w:hAnsi="Times New Roman" w:cs="Times New Roman"/>
                <w:sz w:val="28"/>
                <w:szCs w:val="28"/>
              </w:rPr>
              <w:t xml:space="preserve">môn, </w:t>
            </w:r>
            <w:r w:rsidR="00380325">
              <w:rPr>
                <w:rFonts w:ascii="Times New Roman" w:hAnsi="Times New Roman" w:cs="Times New Roman"/>
                <w:sz w:val="28"/>
                <w:szCs w:val="28"/>
              </w:rPr>
              <w:t>VT</w:t>
            </w:r>
          </w:p>
          <w:p w:rsidR="004E070C" w:rsidRDefault="00380325" w:rsidP="00380325">
            <w:pPr>
              <w:spacing w:after="0" w:line="20" w:lineRule="atLeast"/>
              <w:rPr>
                <w:rFonts w:ascii="Times New Roman" w:hAnsi="Times New Roman" w:cs="Times New Roman"/>
                <w:sz w:val="28"/>
                <w:szCs w:val="28"/>
              </w:rPr>
            </w:pPr>
            <w:r>
              <w:rPr>
                <w:rFonts w:ascii="Times New Roman" w:hAnsi="Times New Roman" w:cs="Times New Roman"/>
                <w:sz w:val="28"/>
                <w:szCs w:val="28"/>
              </w:rPr>
              <w:t>- CM/TKT</w:t>
            </w:r>
          </w:p>
        </w:tc>
        <w:tc>
          <w:tcPr>
            <w:tcW w:w="1437" w:type="dxa"/>
          </w:tcPr>
          <w:p w:rsidR="004E070C" w:rsidRDefault="00C267B4" w:rsidP="004E07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Hoàn thành kế hoạch đề ra</w:t>
            </w:r>
          </w:p>
          <w:p w:rsidR="001525B0" w:rsidRDefault="001525B0" w:rsidP="004E07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Dạy học trực tiếp</w:t>
            </w:r>
          </w:p>
        </w:tc>
      </w:tr>
      <w:tr w:rsidR="004E070C">
        <w:trPr>
          <w:trHeight w:val="2218"/>
        </w:trPr>
        <w:tc>
          <w:tcPr>
            <w:tcW w:w="1418" w:type="dxa"/>
            <w:vAlign w:val="center"/>
          </w:tcPr>
          <w:p w:rsidR="004E070C" w:rsidRDefault="004E070C" w:rsidP="004E070C">
            <w:pPr>
              <w:spacing w:line="20"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       23</w:t>
            </w:r>
          </w:p>
          <w:p w:rsidR="004E070C" w:rsidRDefault="004E070C" w:rsidP="004E070C">
            <w:pPr>
              <w:spacing w:line="20" w:lineRule="atLeast"/>
              <w:rPr>
                <w:rFonts w:ascii="Times New Roman" w:hAnsi="Times New Roman" w:cs="Times New Roman"/>
                <w:sz w:val="28"/>
                <w:szCs w:val="28"/>
              </w:rPr>
            </w:pPr>
            <w:r>
              <w:rPr>
                <w:rFonts w:ascii="Times New Roman" w:hAnsi="Times New Roman" w:cs="Times New Roman"/>
                <w:sz w:val="28"/>
                <w:szCs w:val="28"/>
              </w:rPr>
              <w:t>Từ ngày</w:t>
            </w:r>
          </w:p>
          <w:p w:rsidR="004E070C" w:rsidRDefault="004E070C" w:rsidP="004E070C">
            <w:pPr>
              <w:spacing w:line="20" w:lineRule="atLeast"/>
              <w:rPr>
                <w:rFonts w:ascii="Times New Roman" w:hAnsi="Times New Roman" w:cs="Times New Roman"/>
                <w:b/>
                <w:sz w:val="28"/>
                <w:szCs w:val="28"/>
              </w:rPr>
            </w:pPr>
            <w:r>
              <w:rPr>
                <w:rFonts w:ascii="Times New Roman" w:hAnsi="Times New Roman" w:cs="Times New Roman"/>
                <w:b/>
                <w:sz w:val="28"/>
                <w:szCs w:val="28"/>
              </w:rPr>
              <w:t>21-&gt; 25/2</w:t>
            </w:r>
          </w:p>
        </w:tc>
        <w:tc>
          <w:tcPr>
            <w:tcW w:w="4860" w:type="dxa"/>
          </w:tcPr>
          <w:p w:rsidR="004E070C"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Ổn định sĩ số và duy trì nề nế</w:t>
            </w:r>
            <w:r w:rsidR="00377CCE">
              <w:rPr>
                <w:rFonts w:ascii="Times New Roman" w:hAnsi="Times New Roman" w:cs="Times New Roman"/>
                <w:sz w:val="28"/>
                <w:szCs w:val="28"/>
              </w:rPr>
              <w:t>p ĐP,TD,VS ra và</w:t>
            </w:r>
            <w:r>
              <w:rPr>
                <w:rFonts w:ascii="Times New Roman" w:hAnsi="Times New Roman" w:cs="Times New Roman"/>
                <w:sz w:val="28"/>
                <w:szCs w:val="28"/>
              </w:rPr>
              <w:t>o lớ</w:t>
            </w:r>
            <w:r w:rsidR="00712EBC">
              <w:rPr>
                <w:rFonts w:ascii="Times New Roman" w:hAnsi="Times New Roman" w:cs="Times New Roman"/>
                <w:sz w:val="28"/>
                <w:szCs w:val="28"/>
              </w:rPr>
              <w:t>p cả</w:t>
            </w:r>
            <w:r w:rsidR="00380325">
              <w:rPr>
                <w:rFonts w:ascii="Times New Roman" w:hAnsi="Times New Roman" w:cs="Times New Roman"/>
                <w:sz w:val="28"/>
                <w:szCs w:val="28"/>
              </w:rPr>
              <w:t xml:space="preserve"> trường học trực tiếp.</w:t>
            </w:r>
            <w:r w:rsidR="007B3970">
              <w:rPr>
                <w:rFonts w:ascii="Times New Roman" w:hAnsi="Times New Roman" w:cs="Times New Roman"/>
                <w:sz w:val="28"/>
                <w:szCs w:val="28"/>
              </w:rPr>
              <w:t xml:space="preserve"> (thực hiện tốt “5K”</w:t>
            </w:r>
            <w:r w:rsidR="00382E9E">
              <w:rPr>
                <w:rFonts w:ascii="Times New Roman" w:hAnsi="Times New Roman" w:cs="Times New Roman"/>
                <w:sz w:val="28"/>
                <w:szCs w:val="28"/>
              </w:rPr>
              <w:t>)</w:t>
            </w:r>
          </w:p>
          <w:p w:rsidR="00F912E2" w:rsidRDefault="00F912E2" w:rsidP="00F912E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Chỉ đạo thực hiện chương trình tuần 23.</w:t>
            </w:r>
          </w:p>
          <w:p w:rsidR="00F912E2" w:rsidRDefault="00F912E2" w:rsidP="004E070C">
            <w:pPr>
              <w:spacing w:after="0" w:line="20" w:lineRule="atLeast"/>
              <w:rPr>
                <w:rFonts w:ascii="Times New Roman" w:hAnsi="Times New Roman" w:cs="Times New Roman"/>
                <w:sz w:val="28"/>
                <w:szCs w:val="28"/>
              </w:rPr>
            </w:pPr>
            <w:r w:rsidRPr="00B27F01">
              <w:rPr>
                <w:rFonts w:ascii="Times New Roman" w:hAnsi="Times New Roman" w:cs="Times New Roman"/>
                <w:sz w:val="28"/>
                <w:szCs w:val="28"/>
                <w:lang w:val="vi-VN"/>
              </w:rPr>
              <w:t>- Duy trì ôn luyện Tiếng Anh và Trạng nguyên Tiếng Việt cho HS tham gia cấp trên.</w:t>
            </w:r>
          </w:p>
          <w:p w:rsidR="0063415B" w:rsidRDefault="0063415B" w:rsidP="004E07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Thanh tra toàn diện 2 GV.</w:t>
            </w:r>
          </w:p>
          <w:p w:rsidR="004E070C" w:rsidRPr="000B5646" w:rsidRDefault="00377CCE" w:rsidP="004E070C">
            <w:pPr>
              <w:spacing w:after="0" w:line="20" w:lineRule="atLeast"/>
              <w:jc w:val="both"/>
              <w:rPr>
                <w:rFonts w:ascii="Times New Roman" w:hAnsi="Times New Roman" w:cs="Times New Roman"/>
                <w:sz w:val="28"/>
                <w:szCs w:val="28"/>
                <w:lang w:val="vi-VN"/>
              </w:rPr>
            </w:pPr>
            <w:r>
              <w:rPr>
                <w:rFonts w:ascii="Times New Roman" w:hAnsi="Times New Roman" w:cs="Times New Roman"/>
                <w:sz w:val="28"/>
                <w:szCs w:val="28"/>
              </w:rPr>
              <w:t>- Sinh hoạt chuyên đề khối 2</w:t>
            </w:r>
            <w:r w:rsidR="000B5646">
              <w:rPr>
                <w:rFonts w:ascii="Times New Roman" w:hAnsi="Times New Roman" w:cs="Times New Roman"/>
                <w:sz w:val="28"/>
                <w:szCs w:val="28"/>
                <w:lang w:val="vi-VN"/>
              </w:rPr>
              <w:t>.</w:t>
            </w:r>
          </w:p>
          <w:p w:rsidR="004E070C" w:rsidRDefault="004E070C" w:rsidP="004E070C">
            <w:pPr>
              <w:tabs>
                <w:tab w:val="left" w:pos="3195"/>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Sinh hoạt chuyên môn tháng 2.</w:t>
            </w:r>
          </w:p>
        </w:tc>
        <w:tc>
          <w:tcPr>
            <w:tcW w:w="1519" w:type="dxa"/>
          </w:tcPr>
          <w:p w:rsidR="004E070C" w:rsidRDefault="004E070C" w:rsidP="004E070C">
            <w:pPr>
              <w:spacing w:after="0" w:line="20" w:lineRule="atLeast"/>
              <w:rPr>
                <w:rFonts w:ascii="Times New Roman" w:hAnsi="Times New Roman" w:cs="Times New Roman"/>
                <w:sz w:val="28"/>
                <w:szCs w:val="28"/>
              </w:rPr>
            </w:pPr>
            <w:r>
              <w:rPr>
                <w:rFonts w:ascii="Times New Roman" w:hAnsi="Times New Roman" w:cs="Times New Roman"/>
                <w:sz w:val="28"/>
                <w:szCs w:val="28"/>
              </w:rPr>
              <w:t>- Cả tuần</w:t>
            </w:r>
          </w:p>
          <w:p w:rsidR="004E070C" w:rsidRDefault="004E070C" w:rsidP="00F912E2">
            <w:pPr>
              <w:spacing w:after="0" w:line="20" w:lineRule="atLeast"/>
              <w:rPr>
                <w:rFonts w:ascii="Times New Roman" w:hAnsi="Times New Roman" w:cs="Times New Roman"/>
                <w:sz w:val="28"/>
                <w:szCs w:val="28"/>
              </w:rPr>
            </w:pPr>
          </w:p>
        </w:tc>
        <w:tc>
          <w:tcPr>
            <w:tcW w:w="1940" w:type="dxa"/>
          </w:tcPr>
          <w:p w:rsidR="002B7A42" w:rsidRDefault="002B7A42" w:rsidP="002B7A42">
            <w:pPr>
              <w:spacing w:after="0" w:line="20" w:lineRule="atLeast"/>
              <w:rPr>
                <w:rFonts w:ascii="Times New Roman" w:hAnsi="Times New Roman" w:cs="Times New Roman"/>
                <w:sz w:val="28"/>
                <w:szCs w:val="28"/>
              </w:rPr>
            </w:pPr>
            <w:r>
              <w:rPr>
                <w:rFonts w:ascii="Times New Roman" w:hAnsi="Times New Roman" w:cs="Times New Roman"/>
                <w:sz w:val="28"/>
                <w:szCs w:val="28"/>
              </w:rPr>
              <w:t>- Gv, hs</w:t>
            </w:r>
          </w:p>
          <w:p w:rsidR="002B7A42" w:rsidRDefault="002B7A42" w:rsidP="002B7A42">
            <w:pPr>
              <w:spacing w:after="0" w:line="20" w:lineRule="atLeast"/>
              <w:rPr>
                <w:rFonts w:ascii="Times New Roman" w:hAnsi="Times New Roman" w:cs="Times New Roman"/>
                <w:sz w:val="28"/>
                <w:szCs w:val="28"/>
              </w:rPr>
            </w:pPr>
            <w:r>
              <w:rPr>
                <w:rFonts w:ascii="Times New Roman" w:hAnsi="Times New Roman" w:cs="Times New Roman"/>
                <w:sz w:val="28"/>
                <w:szCs w:val="28"/>
              </w:rPr>
              <w:t>- Gv, hs</w:t>
            </w:r>
          </w:p>
          <w:p w:rsidR="002B7A42" w:rsidRDefault="002B7A42" w:rsidP="002B7A42">
            <w:pPr>
              <w:spacing w:after="0" w:line="20" w:lineRule="atLeast"/>
              <w:rPr>
                <w:rFonts w:ascii="Times New Roman" w:hAnsi="Times New Roman" w:cs="Times New Roman"/>
                <w:sz w:val="28"/>
                <w:szCs w:val="28"/>
              </w:rPr>
            </w:pPr>
          </w:p>
          <w:p w:rsidR="004E070C" w:rsidRDefault="002B7A42" w:rsidP="002B7A42">
            <w:pPr>
              <w:spacing w:after="0" w:line="20" w:lineRule="atLeast"/>
              <w:rPr>
                <w:rFonts w:ascii="Times New Roman" w:hAnsi="Times New Roman" w:cs="Times New Roman"/>
                <w:sz w:val="28"/>
                <w:szCs w:val="28"/>
              </w:rPr>
            </w:pPr>
            <w:r>
              <w:rPr>
                <w:rFonts w:ascii="Times New Roman" w:hAnsi="Times New Roman" w:cs="Times New Roman"/>
                <w:sz w:val="28"/>
                <w:szCs w:val="28"/>
              </w:rPr>
              <w:t>- CM/TKT</w:t>
            </w:r>
          </w:p>
          <w:p w:rsidR="002B7A42" w:rsidRDefault="00485105" w:rsidP="002B7A42">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2B7A42">
              <w:rPr>
                <w:rFonts w:ascii="Times New Roman" w:hAnsi="Times New Roman" w:cs="Times New Roman"/>
                <w:sz w:val="28"/>
                <w:szCs w:val="28"/>
              </w:rPr>
              <w:t xml:space="preserve"> CBQL và </w:t>
            </w:r>
            <w:r>
              <w:rPr>
                <w:rFonts w:ascii="Times New Roman" w:hAnsi="Times New Roman" w:cs="Times New Roman"/>
                <w:sz w:val="28"/>
                <w:szCs w:val="28"/>
              </w:rPr>
              <w:t xml:space="preserve">tất cả </w:t>
            </w:r>
            <w:r w:rsidR="002B7A42">
              <w:rPr>
                <w:rFonts w:ascii="Times New Roman" w:hAnsi="Times New Roman" w:cs="Times New Roman"/>
                <w:sz w:val="28"/>
                <w:szCs w:val="28"/>
              </w:rPr>
              <w:t>GV</w:t>
            </w:r>
          </w:p>
          <w:p w:rsidR="00F912E2" w:rsidRDefault="00F912E2" w:rsidP="002B7A42">
            <w:pPr>
              <w:spacing w:after="0" w:line="20" w:lineRule="atLeast"/>
              <w:rPr>
                <w:rFonts w:ascii="Times New Roman" w:hAnsi="Times New Roman" w:cs="Times New Roman"/>
                <w:sz w:val="28"/>
                <w:szCs w:val="28"/>
              </w:rPr>
            </w:pPr>
          </w:p>
          <w:p w:rsidR="00F912E2" w:rsidRDefault="00F912E2" w:rsidP="002B7A42">
            <w:pPr>
              <w:spacing w:after="0" w:line="20" w:lineRule="atLeast"/>
              <w:rPr>
                <w:rFonts w:ascii="Times New Roman" w:hAnsi="Times New Roman" w:cs="Times New Roman"/>
                <w:sz w:val="28"/>
                <w:szCs w:val="28"/>
                <w:lang w:val="vi-VN"/>
              </w:rPr>
            </w:pPr>
            <w:r>
              <w:rPr>
                <w:rFonts w:ascii="Times New Roman" w:hAnsi="Times New Roman" w:cs="Times New Roman"/>
                <w:sz w:val="28"/>
                <w:szCs w:val="28"/>
                <w:lang w:val="vi-VN"/>
              </w:rPr>
              <w:t>BGH-TKT</w:t>
            </w:r>
          </w:p>
          <w:p w:rsidR="00F912E2" w:rsidRPr="00F912E2" w:rsidRDefault="00F912E2" w:rsidP="002B7A42">
            <w:pPr>
              <w:spacing w:after="0" w:line="20" w:lineRule="atLeast"/>
              <w:rPr>
                <w:rFonts w:ascii="Times New Roman" w:hAnsi="Times New Roman" w:cs="Times New Roman"/>
                <w:sz w:val="28"/>
                <w:szCs w:val="28"/>
                <w:lang w:val="vi-VN"/>
              </w:rPr>
            </w:pPr>
            <w:r>
              <w:rPr>
                <w:rFonts w:ascii="Times New Roman" w:hAnsi="Times New Roman" w:cs="Times New Roman"/>
                <w:sz w:val="28"/>
                <w:szCs w:val="28"/>
                <w:lang w:val="vi-VN"/>
              </w:rPr>
              <w:t>BGH-GV</w:t>
            </w:r>
          </w:p>
        </w:tc>
        <w:tc>
          <w:tcPr>
            <w:tcW w:w="1437" w:type="dxa"/>
          </w:tcPr>
          <w:p w:rsidR="004E070C" w:rsidRDefault="00E751EE" w:rsidP="004E070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Hoàn thành kế hoạch đề ra</w:t>
            </w:r>
          </w:p>
        </w:tc>
      </w:tr>
    </w:tbl>
    <w:p w:rsidR="005438B3" w:rsidRDefault="00F52A0B" w:rsidP="0031699D">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438B3" w:rsidRPr="0063415B" w:rsidRDefault="00F52A0B" w:rsidP="0031699D">
      <w:pPr>
        <w:spacing w:after="0" w:line="20" w:lineRule="atLeast"/>
        <w:rPr>
          <w:rFonts w:ascii="Times New Roman" w:eastAsia="Times New Roman" w:hAnsi="Times New Roman" w:cs="Times New Roman"/>
          <w:b/>
          <w:sz w:val="28"/>
          <w:szCs w:val="28"/>
        </w:rPr>
      </w:pPr>
      <w:r w:rsidRPr="0063415B">
        <w:rPr>
          <w:rFonts w:ascii="Times New Roman" w:eastAsia="Times New Roman" w:hAnsi="Times New Roman" w:cs="Times New Roman"/>
          <w:b/>
          <w:sz w:val="28"/>
          <w:szCs w:val="28"/>
        </w:rPr>
        <w:t xml:space="preserve">                                                                                                CHUYÊN MÔN</w:t>
      </w: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F52A0B" w:rsidP="0031699D">
      <w:pPr>
        <w:spacing w:after="0" w:line="2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Trần Thị Vân Anh</w:t>
      </w: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p w:rsidR="005438B3" w:rsidRDefault="005438B3" w:rsidP="0031699D">
      <w:pPr>
        <w:spacing w:after="0" w:line="20" w:lineRule="atLeast"/>
        <w:rPr>
          <w:rFonts w:ascii="Times New Roman" w:eastAsia="Times New Roman" w:hAnsi="Times New Roman" w:cs="Times New Roman"/>
          <w:sz w:val="28"/>
          <w:szCs w:val="28"/>
        </w:rPr>
      </w:pPr>
    </w:p>
    <w:sectPr w:rsidR="005438B3" w:rsidSect="00340A64">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74" w:rsidRDefault="00164674">
      <w:pPr>
        <w:spacing w:line="240" w:lineRule="auto"/>
      </w:pPr>
      <w:r>
        <w:separator/>
      </w:r>
    </w:p>
  </w:endnote>
  <w:endnote w:type="continuationSeparator" w:id="0">
    <w:p w:rsidR="00164674" w:rsidRDefault="00164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3" w:rsidRDefault="00543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74" w:rsidRDefault="00164674">
      <w:pPr>
        <w:spacing w:after="0" w:line="240" w:lineRule="auto"/>
      </w:pPr>
      <w:r>
        <w:separator/>
      </w:r>
    </w:p>
  </w:footnote>
  <w:footnote w:type="continuationSeparator" w:id="0">
    <w:p w:rsidR="00164674" w:rsidRDefault="00164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B3" w:rsidRDefault="00164674">
    <w:pPr>
      <w:pStyle w:val="Header"/>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5438B3" w:rsidRDefault="00F52A0B">
                <w:pPr>
                  <w:pStyle w:val="Header"/>
                </w:pPr>
                <w:r>
                  <w:fldChar w:fldCharType="begin"/>
                </w:r>
                <w:r>
                  <w:instrText xml:space="preserve"> PAGE  \* MERGEFORMAT </w:instrText>
                </w:r>
                <w:r>
                  <w:fldChar w:fldCharType="separate"/>
                </w:r>
                <w:r w:rsidR="00340A64">
                  <w:rPr>
                    <w:noProof/>
                  </w:rPr>
                  <w:t>1</w:t>
                </w:r>
                <w:r>
                  <w:fldChar w:fldCharType="end"/>
                </w:r>
              </w:p>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rsids>
    <w:rsidRoot w:val="00143C43"/>
    <w:rsid w:val="0000058A"/>
    <w:rsid w:val="0000459C"/>
    <w:rsid w:val="00005BF8"/>
    <w:rsid w:val="00012B56"/>
    <w:rsid w:val="00017206"/>
    <w:rsid w:val="00035840"/>
    <w:rsid w:val="0004186F"/>
    <w:rsid w:val="00050E08"/>
    <w:rsid w:val="00070C4C"/>
    <w:rsid w:val="00075294"/>
    <w:rsid w:val="00082341"/>
    <w:rsid w:val="00082E56"/>
    <w:rsid w:val="000A475E"/>
    <w:rsid w:val="000A5668"/>
    <w:rsid w:val="000A5A0A"/>
    <w:rsid w:val="000B31DD"/>
    <w:rsid w:val="000B5646"/>
    <w:rsid w:val="000C2CFA"/>
    <w:rsid w:val="000C59AB"/>
    <w:rsid w:val="000D0157"/>
    <w:rsid w:val="000D244E"/>
    <w:rsid w:val="000F39FD"/>
    <w:rsid w:val="00111CDB"/>
    <w:rsid w:val="00122E33"/>
    <w:rsid w:val="00130B12"/>
    <w:rsid w:val="00140553"/>
    <w:rsid w:val="00143C43"/>
    <w:rsid w:val="00144A96"/>
    <w:rsid w:val="001525B0"/>
    <w:rsid w:val="00162A9F"/>
    <w:rsid w:val="001634DE"/>
    <w:rsid w:val="00164674"/>
    <w:rsid w:val="00167AE0"/>
    <w:rsid w:val="0018760E"/>
    <w:rsid w:val="00192739"/>
    <w:rsid w:val="001D3832"/>
    <w:rsid w:val="001D5B78"/>
    <w:rsid w:val="002150F2"/>
    <w:rsid w:val="00234840"/>
    <w:rsid w:val="0023743F"/>
    <w:rsid w:val="0026008C"/>
    <w:rsid w:val="002718A3"/>
    <w:rsid w:val="00273227"/>
    <w:rsid w:val="00285BF5"/>
    <w:rsid w:val="00287DE2"/>
    <w:rsid w:val="002926F6"/>
    <w:rsid w:val="0029609B"/>
    <w:rsid w:val="002B34EC"/>
    <w:rsid w:val="002B7A42"/>
    <w:rsid w:val="002C51A3"/>
    <w:rsid w:val="002E1C4D"/>
    <w:rsid w:val="002E5358"/>
    <w:rsid w:val="00310C4C"/>
    <w:rsid w:val="0031699D"/>
    <w:rsid w:val="00337E63"/>
    <w:rsid w:val="00340A64"/>
    <w:rsid w:val="00340AFD"/>
    <w:rsid w:val="003428D3"/>
    <w:rsid w:val="00343F50"/>
    <w:rsid w:val="00350D7D"/>
    <w:rsid w:val="003550D3"/>
    <w:rsid w:val="00371C7D"/>
    <w:rsid w:val="00372CAD"/>
    <w:rsid w:val="00377CCE"/>
    <w:rsid w:val="00380325"/>
    <w:rsid w:val="00382E9E"/>
    <w:rsid w:val="00395A55"/>
    <w:rsid w:val="003A38B8"/>
    <w:rsid w:val="003C1128"/>
    <w:rsid w:val="003D3D03"/>
    <w:rsid w:val="003D64DF"/>
    <w:rsid w:val="003E2673"/>
    <w:rsid w:val="003E3FD4"/>
    <w:rsid w:val="00412DD4"/>
    <w:rsid w:val="00413578"/>
    <w:rsid w:val="0043603A"/>
    <w:rsid w:val="00440851"/>
    <w:rsid w:val="00454D70"/>
    <w:rsid w:val="00464D45"/>
    <w:rsid w:val="004700AB"/>
    <w:rsid w:val="00485105"/>
    <w:rsid w:val="00496911"/>
    <w:rsid w:val="004A173F"/>
    <w:rsid w:val="004A4BCD"/>
    <w:rsid w:val="004A5090"/>
    <w:rsid w:val="004B468E"/>
    <w:rsid w:val="004B57CA"/>
    <w:rsid w:val="004B7070"/>
    <w:rsid w:val="004C1A70"/>
    <w:rsid w:val="004C3F7B"/>
    <w:rsid w:val="004D08A7"/>
    <w:rsid w:val="004D36CD"/>
    <w:rsid w:val="004D5B1F"/>
    <w:rsid w:val="004E070C"/>
    <w:rsid w:val="004F101A"/>
    <w:rsid w:val="004F15A8"/>
    <w:rsid w:val="004F2332"/>
    <w:rsid w:val="004F3EC8"/>
    <w:rsid w:val="004F495D"/>
    <w:rsid w:val="00501074"/>
    <w:rsid w:val="00536218"/>
    <w:rsid w:val="005438B3"/>
    <w:rsid w:val="005540B1"/>
    <w:rsid w:val="005608D5"/>
    <w:rsid w:val="00561613"/>
    <w:rsid w:val="005834B2"/>
    <w:rsid w:val="005933BF"/>
    <w:rsid w:val="00593E71"/>
    <w:rsid w:val="00595FA7"/>
    <w:rsid w:val="005A57B0"/>
    <w:rsid w:val="005A6EE8"/>
    <w:rsid w:val="005F40A8"/>
    <w:rsid w:val="005F57FF"/>
    <w:rsid w:val="00601C47"/>
    <w:rsid w:val="0060330C"/>
    <w:rsid w:val="006165CB"/>
    <w:rsid w:val="00630A22"/>
    <w:rsid w:val="006314F3"/>
    <w:rsid w:val="0063415B"/>
    <w:rsid w:val="00634BA2"/>
    <w:rsid w:val="00650023"/>
    <w:rsid w:val="00665918"/>
    <w:rsid w:val="006817F1"/>
    <w:rsid w:val="00690054"/>
    <w:rsid w:val="006A0363"/>
    <w:rsid w:val="006C4818"/>
    <w:rsid w:val="006D0BCC"/>
    <w:rsid w:val="006D61C0"/>
    <w:rsid w:val="006E184C"/>
    <w:rsid w:val="006F0700"/>
    <w:rsid w:val="006F4C18"/>
    <w:rsid w:val="006F4EF7"/>
    <w:rsid w:val="00712EBC"/>
    <w:rsid w:val="00721CCD"/>
    <w:rsid w:val="00722D80"/>
    <w:rsid w:val="007244D4"/>
    <w:rsid w:val="0072658E"/>
    <w:rsid w:val="007461A0"/>
    <w:rsid w:val="007540ED"/>
    <w:rsid w:val="00754B97"/>
    <w:rsid w:val="00763B89"/>
    <w:rsid w:val="0076704C"/>
    <w:rsid w:val="007720F7"/>
    <w:rsid w:val="00777CC9"/>
    <w:rsid w:val="00792486"/>
    <w:rsid w:val="007B3970"/>
    <w:rsid w:val="007B4280"/>
    <w:rsid w:val="007F21A7"/>
    <w:rsid w:val="007F4C7E"/>
    <w:rsid w:val="00810E68"/>
    <w:rsid w:val="0082790B"/>
    <w:rsid w:val="008308F4"/>
    <w:rsid w:val="00834415"/>
    <w:rsid w:val="008404D8"/>
    <w:rsid w:val="008530AD"/>
    <w:rsid w:val="00863D52"/>
    <w:rsid w:val="00866A36"/>
    <w:rsid w:val="0089382B"/>
    <w:rsid w:val="008953DB"/>
    <w:rsid w:val="008B6E53"/>
    <w:rsid w:val="008C0B80"/>
    <w:rsid w:val="008E33F5"/>
    <w:rsid w:val="008E6471"/>
    <w:rsid w:val="008F18BE"/>
    <w:rsid w:val="008F29D0"/>
    <w:rsid w:val="00903C66"/>
    <w:rsid w:val="00912B63"/>
    <w:rsid w:val="0091643D"/>
    <w:rsid w:val="00930E79"/>
    <w:rsid w:val="00934D7D"/>
    <w:rsid w:val="00935B2E"/>
    <w:rsid w:val="00941FA6"/>
    <w:rsid w:val="00942214"/>
    <w:rsid w:val="00961FCF"/>
    <w:rsid w:val="00973BBC"/>
    <w:rsid w:val="00974C5F"/>
    <w:rsid w:val="00974E27"/>
    <w:rsid w:val="00994C14"/>
    <w:rsid w:val="009A3531"/>
    <w:rsid w:val="009B07A7"/>
    <w:rsid w:val="009B17FF"/>
    <w:rsid w:val="009B255F"/>
    <w:rsid w:val="009B30A1"/>
    <w:rsid w:val="009B77AD"/>
    <w:rsid w:val="009C5EF9"/>
    <w:rsid w:val="00A022F0"/>
    <w:rsid w:val="00A14845"/>
    <w:rsid w:val="00A17980"/>
    <w:rsid w:val="00A2355C"/>
    <w:rsid w:val="00A30320"/>
    <w:rsid w:val="00A35652"/>
    <w:rsid w:val="00A37770"/>
    <w:rsid w:val="00A56223"/>
    <w:rsid w:val="00A56781"/>
    <w:rsid w:val="00A57285"/>
    <w:rsid w:val="00A61F30"/>
    <w:rsid w:val="00A74D89"/>
    <w:rsid w:val="00A77704"/>
    <w:rsid w:val="00A85CC5"/>
    <w:rsid w:val="00A90DCE"/>
    <w:rsid w:val="00A92B02"/>
    <w:rsid w:val="00A94E60"/>
    <w:rsid w:val="00AA5AE1"/>
    <w:rsid w:val="00AA6F77"/>
    <w:rsid w:val="00AB41DC"/>
    <w:rsid w:val="00AC3BBF"/>
    <w:rsid w:val="00AD1EDF"/>
    <w:rsid w:val="00AD229B"/>
    <w:rsid w:val="00AD5082"/>
    <w:rsid w:val="00AE3BF6"/>
    <w:rsid w:val="00AF2B71"/>
    <w:rsid w:val="00B03799"/>
    <w:rsid w:val="00B11F98"/>
    <w:rsid w:val="00B17675"/>
    <w:rsid w:val="00B240AB"/>
    <w:rsid w:val="00B27F01"/>
    <w:rsid w:val="00B32780"/>
    <w:rsid w:val="00B33893"/>
    <w:rsid w:val="00B43414"/>
    <w:rsid w:val="00B569D9"/>
    <w:rsid w:val="00B575BF"/>
    <w:rsid w:val="00B62A56"/>
    <w:rsid w:val="00B87DB8"/>
    <w:rsid w:val="00B92AE8"/>
    <w:rsid w:val="00B92FF7"/>
    <w:rsid w:val="00B9788B"/>
    <w:rsid w:val="00BA7C48"/>
    <w:rsid w:val="00BC2E3A"/>
    <w:rsid w:val="00BD3D5B"/>
    <w:rsid w:val="00BD5E8E"/>
    <w:rsid w:val="00BE0DD3"/>
    <w:rsid w:val="00BF3000"/>
    <w:rsid w:val="00C05D41"/>
    <w:rsid w:val="00C14F7F"/>
    <w:rsid w:val="00C267B4"/>
    <w:rsid w:val="00C40327"/>
    <w:rsid w:val="00C443F7"/>
    <w:rsid w:val="00C54D8B"/>
    <w:rsid w:val="00C65E2E"/>
    <w:rsid w:val="00C76D2A"/>
    <w:rsid w:val="00C83C79"/>
    <w:rsid w:val="00C85EAA"/>
    <w:rsid w:val="00C86679"/>
    <w:rsid w:val="00C96DEA"/>
    <w:rsid w:val="00CC6DC5"/>
    <w:rsid w:val="00CD4CE7"/>
    <w:rsid w:val="00D03EB5"/>
    <w:rsid w:val="00D0404A"/>
    <w:rsid w:val="00D214B9"/>
    <w:rsid w:val="00D22541"/>
    <w:rsid w:val="00D25F05"/>
    <w:rsid w:val="00D32FE1"/>
    <w:rsid w:val="00D33AE9"/>
    <w:rsid w:val="00D340E1"/>
    <w:rsid w:val="00D35846"/>
    <w:rsid w:val="00D36C1D"/>
    <w:rsid w:val="00D42D95"/>
    <w:rsid w:val="00D468FB"/>
    <w:rsid w:val="00D65024"/>
    <w:rsid w:val="00D65C8B"/>
    <w:rsid w:val="00D7325B"/>
    <w:rsid w:val="00D76024"/>
    <w:rsid w:val="00D93A8B"/>
    <w:rsid w:val="00DC085C"/>
    <w:rsid w:val="00DD351C"/>
    <w:rsid w:val="00DE5421"/>
    <w:rsid w:val="00E01B53"/>
    <w:rsid w:val="00E23F5F"/>
    <w:rsid w:val="00E41CCC"/>
    <w:rsid w:val="00E6513A"/>
    <w:rsid w:val="00E751EE"/>
    <w:rsid w:val="00E819B0"/>
    <w:rsid w:val="00E94632"/>
    <w:rsid w:val="00EC1334"/>
    <w:rsid w:val="00ED0A48"/>
    <w:rsid w:val="00ED581E"/>
    <w:rsid w:val="00ED6191"/>
    <w:rsid w:val="00F31904"/>
    <w:rsid w:val="00F37162"/>
    <w:rsid w:val="00F42FA9"/>
    <w:rsid w:val="00F433B4"/>
    <w:rsid w:val="00F52A0B"/>
    <w:rsid w:val="00F55480"/>
    <w:rsid w:val="00F56145"/>
    <w:rsid w:val="00F5628C"/>
    <w:rsid w:val="00F7466B"/>
    <w:rsid w:val="00F756AA"/>
    <w:rsid w:val="00F765F0"/>
    <w:rsid w:val="00F85EAA"/>
    <w:rsid w:val="00F912E2"/>
    <w:rsid w:val="00F91343"/>
    <w:rsid w:val="00F95E59"/>
    <w:rsid w:val="00FA71F5"/>
    <w:rsid w:val="00FB1534"/>
    <w:rsid w:val="00FB1671"/>
    <w:rsid w:val="00FC7871"/>
    <w:rsid w:val="00FF074F"/>
    <w:rsid w:val="00FF6866"/>
    <w:rsid w:val="028D651A"/>
    <w:rsid w:val="03CD105C"/>
    <w:rsid w:val="04CA2857"/>
    <w:rsid w:val="058174E5"/>
    <w:rsid w:val="069719AC"/>
    <w:rsid w:val="0A157240"/>
    <w:rsid w:val="0C557FB2"/>
    <w:rsid w:val="0C8D00D3"/>
    <w:rsid w:val="0CF42CFC"/>
    <w:rsid w:val="0F3A3947"/>
    <w:rsid w:val="11A10046"/>
    <w:rsid w:val="14C164AB"/>
    <w:rsid w:val="14C8416D"/>
    <w:rsid w:val="198A59EC"/>
    <w:rsid w:val="19C53242"/>
    <w:rsid w:val="1ADA30D9"/>
    <w:rsid w:val="24276EAD"/>
    <w:rsid w:val="291B1567"/>
    <w:rsid w:val="29B7390C"/>
    <w:rsid w:val="2E3D733E"/>
    <w:rsid w:val="31B0082C"/>
    <w:rsid w:val="422D022D"/>
    <w:rsid w:val="43912D60"/>
    <w:rsid w:val="4CF458B0"/>
    <w:rsid w:val="4DCE2CE7"/>
    <w:rsid w:val="572B203A"/>
    <w:rsid w:val="57B7736A"/>
    <w:rsid w:val="5E7C1E64"/>
    <w:rsid w:val="5FAB5847"/>
    <w:rsid w:val="666F0BF4"/>
    <w:rsid w:val="68E341BB"/>
    <w:rsid w:val="69484346"/>
    <w:rsid w:val="699F7B20"/>
    <w:rsid w:val="6AA6573C"/>
    <w:rsid w:val="6C6A6CA9"/>
    <w:rsid w:val="6C9E30AD"/>
    <w:rsid w:val="6F873EAA"/>
    <w:rsid w:val="76E820A2"/>
    <w:rsid w:val="774B2A16"/>
    <w:rsid w:val="7A101666"/>
    <w:rsid w:val="7B7F4DDA"/>
    <w:rsid w:val="7BC019A4"/>
    <w:rsid w:val="7BDB2098"/>
    <w:rsid w:val="7DA63356"/>
    <w:rsid w:val="7E561F07"/>
    <w:rsid w:val="7F02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30CC38"/>
  <w15:docId w15:val="{95B9F7A0-D4A7-45FF-BE10-E4CD5896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4178">
      <w:bodyDiv w:val="1"/>
      <w:marLeft w:val="0"/>
      <w:marRight w:val="0"/>
      <w:marTop w:val="0"/>
      <w:marBottom w:val="0"/>
      <w:divBdr>
        <w:top w:val="none" w:sz="0" w:space="0" w:color="auto"/>
        <w:left w:val="none" w:sz="0" w:space="0" w:color="auto"/>
        <w:bottom w:val="none" w:sz="0" w:space="0" w:color="auto"/>
        <w:right w:val="none" w:sz="0" w:space="0" w:color="auto"/>
      </w:divBdr>
    </w:div>
    <w:div w:id="174984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2CB2D-3A7A-411A-A211-11C01491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235</cp:revision>
  <cp:lastPrinted>2020-05-11T07:37:00Z</cp:lastPrinted>
  <dcterms:created xsi:type="dcterms:W3CDTF">2016-02-01T08:14:00Z</dcterms:created>
  <dcterms:modified xsi:type="dcterms:W3CDTF">2022-05-24T02:17:00Z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